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378E" w:rsidRPr="00EE5471" w:rsidRDefault="00EA378E" w:rsidP="001D79F4">
      <w:pPr>
        <w:widowControl w:val="0"/>
        <w:jc w:val="center"/>
        <w:outlineLvl w:val="0"/>
        <w:rPr>
          <w:sz w:val="32"/>
          <w:szCs w:val="32"/>
        </w:rPr>
      </w:pPr>
      <w:r w:rsidRPr="001D79F4">
        <w:rPr>
          <w:szCs w:val="24"/>
        </w:rPr>
        <w:fldChar w:fldCharType="begin"/>
      </w:r>
      <w:r w:rsidRPr="001D79F4">
        <w:rPr>
          <w:szCs w:val="24"/>
        </w:rPr>
        <w:instrText xml:space="preserve"> MACROBUTTON MTEditEquationSection2 </w:instrText>
      </w:r>
      <w:r w:rsidRPr="001D79F4">
        <w:rPr>
          <w:rStyle w:val="MTEquationSection"/>
          <w:color w:val="auto"/>
          <w:sz w:val="24"/>
          <w:szCs w:val="24"/>
        </w:rPr>
        <w:instrText>Equation Chapter 1 Section 1</w:instrText>
      </w:r>
      <w:r w:rsidRPr="001D79F4">
        <w:rPr>
          <w:szCs w:val="24"/>
        </w:rPr>
        <w:fldChar w:fldCharType="begin"/>
      </w:r>
      <w:r w:rsidRPr="001D79F4">
        <w:rPr>
          <w:szCs w:val="24"/>
        </w:rPr>
        <w:instrText xml:space="preserve"> SEQ MTEqn \r \h \* MERGEFORMAT </w:instrText>
      </w:r>
      <w:r w:rsidRPr="001D79F4">
        <w:rPr>
          <w:szCs w:val="24"/>
        </w:rPr>
        <w:fldChar w:fldCharType="end"/>
      </w:r>
      <w:r w:rsidRPr="001D79F4">
        <w:rPr>
          <w:szCs w:val="24"/>
        </w:rPr>
        <w:fldChar w:fldCharType="begin"/>
      </w:r>
      <w:r w:rsidRPr="001D79F4">
        <w:rPr>
          <w:szCs w:val="24"/>
        </w:rPr>
        <w:instrText xml:space="preserve"> SEQ MTSec \r 1 \h \* MERGEFORMAT </w:instrText>
      </w:r>
      <w:r w:rsidRPr="001D79F4">
        <w:rPr>
          <w:szCs w:val="24"/>
        </w:rPr>
        <w:fldChar w:fldCharType="end"/>
      </w:r>
      <w:r w:rsidRPr="001D79F4">
        <w:rPr>
          <w:szCs w:val="24"/>
        </w:rPr>
        <w:fldChar w:fldCharType="begin"/>
      </w:r>
      <w:r w:rsidRPr="001D79F4">
        <w:rPr>
          <w:szCs w:val="24"/>
        </w:rPr>
        <w:instrText xml:space="preserve"> SEQ MTChap \r 1 \h \* MERGEFORMAT </w:instrText>
      </w:r>
      <w:r w:rsidRPr="001D79F4">
        <w:rPr>
          <w:szCs w:val="24"/>
        </w:rPr>
        <w:fldChar w:fldCharType="end"/>
      </w:r>
      <w:r w:rsidRPr="001D79F4">
        <w:rPr>
          <w:szCs w:val="24"/>
        </w:rPr>
        <w:fldChar w:fldCharType="end"/>
      </w:r>
      <w:r w:rsidRPr="00EE5471">
        <w:rPr>
          <w:sz w:val="32"/>
          <w:szCs w:val="32"/>
        </w:rPr>
        <w:t>Earth's Magnetic Field</w:t>
      </w:r>
      <w:r w:rsidRPr="00EE5471">
        <w:rPr>
          <w:sz w:val="32"/>
          <w:szCs w:val="32"/>
        </w:rPr>
        <w:fldChar w:fldCharType="begin"/>
      </w:r>
      <w:r w:rsidRPr="00EE5471">
        <w:rPr>
          <w:sz w:val="32"/>
          <w:szCs w:val="32"/>
        </w:rPr>
        <w:instrText xml:space="preserve"> SEQ CHAPTER \h \r 1</w:instrText>
      </w:r>
      <w:r w:rsidRPr="00EE5471">
        <w:rPr>
          <w:sz w:val="32"/>
          <w:szCs w:val="32"/>
        </w:rPr>
        <w:fldChar w:fldCharType="end"/>
      </w:r>
    </w:p>
    <w:p w:rsidR="00EA378E" w:rsidRPr="001D79F4" w:rsidRDefault="00EA378E" w:rsidP="001D79F4">
      <w:pPr>
        <w:widowControl w:val="0"/>
        <w:rPr>
          <w:szCs w:val="24"/>
        </w:rPr>
      </w:pPr>
    </w:p>
    <w:p w:rsidR="00EA378E" w:rsidRPr="00EE5471" w:rsidRDefault="00EE5471" w:rsidP="001D79F4">
      <w:pPr>
        <w:widowControl w:val="0"/>
        <w:outlineLvl w:val="0"/>
        <w:rPr>
          <w:sz w:val="28"/>
          <w:szCs w:val="28"/>
        </w:rPr>
      </w:pPr>
      <w:r>
        <w:rPr>
          <w:sz w:val="28"/>
          <w:szCs w:val="28"/>
        </w:rPr>
        <w:t>Equipment</w:t>
      </w:r>
    </w:p>
    <w:p w:rsidR="00EA378E" w:rsidRPr="001D79F4" w:rsidRDefault="00EA378E" w:rsidP="001D79F4">
      <w:pPr>
        <w:widowControl w:val="0"/>
        <w:rPr>
          <w:szCs w:val="24"/>
        </w:rPr>
      </w:pPr>
    </w:p>
    <w:tbl>
      <w:tblPr>
        <w:tblW w:w="0" w:type="auto"/>
        <w:tblInd w:w="3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8"/>
        <w:gridCol w:w="3834"/>
        <w:gridCol w:w="1620"/>
      </w:tblGrid>
      <w:tr w:rsidR="001D79F4" w:rsidRPr="001D79F4" w:rsidTr="002251BF">
        <w:tc>
          <w:tcPr>
            <w:tcW w:w="378" w:type="dxa"/>
            <w:vAlign w:val="center"/>
          </w:tcPr>
          <w:p w:rsidR="00EA378E" w:rsidRPr="001D79F4" w:rsidRDefault="00EA378E" w:rsidP="002251BF">
            <w:pPr>
              <w:widowControl w:val="0"/>
              <w:ind w:right="-215"/>
              <w:rPr>
                <w:szCs w:val="24"/>
              </w:rPr>
            </w:pPr>
            <w:r w:rsidRPr="001D79F4">
              <w:rPr>
                <w:szCs w:val="24"/>
              </w:rPr>
              <w:t>1</w:t>
            </w:r>
          </w:p>
        </w:tc>
        <w:tc>
          <w:tcPr>
            <w:tcW w:w="3834" w:type="dxa"/>
          </w:tcPr>
          <w:p w:rsidR="00EA378E" w:rsidRPr="001D79F4" w:rsidRDefault="002251BF" w:rsidP="001D79F4">
            <w:pPr>
              <w:widowControl w:val="0"/>
              <w:rPr>
                <w:szCs w:val="24"/>
              </w:rPr>
            </w:pPr>
            <w:r>
              <w:rPr>
                <w:szCs w:val="24"/>
              </w:rPr>
              <w:t>2-Axis Magnetic Field Sensor</w:t>
            </w:r>
          </w:p>
        </w:tc>
        <w:tc>
          <w:tcPr>
            <w:tcW w:w="1620" w:type="dxa"/>
          </w:tcPr>
          <w:p w:rsidR="00EA378E" w:rsidRPr="001D79F4" w:rsidRDefault="00EA378E" w:rsidP="001D79F4">
            <w:pPr>
              <w:widowControl w:val="0"/>
              <w:rPr>
                <w:szCs w:val="24"/>
              </w:rPr>
            </w:pPr>
            <w:r w:rsidRPr="001D79F4">
              <w:rPr>
                <w:szCs w:val="24"/>
              </w:rPr>
              <w:t>PS-2162</w:t>
            </w:r>
          </w:p>
        </w:tc>
      </w:tr>
      <w:tr w:rsidR="001D79F4" w:rsidRPr="001D79F4" w:rsidTr="002251BF">
        <w:tc>
          <w:tcPr>
            <w:tcW w:w="378" w:type="dxa"/>
            <w:vAlign w:val="center"/>
          </w:tcPr>
          <w:p w:rsidR="00EA378E" w:rsidRPr="001D79F4" w:rsidRDefault="00EA378E" w:rsidP="002251BF">
            <w:pPr>
              <w:widowControl w:val="0"/>
              <w:rPr>
                <w:szCs w:val="24"/>
              </w:rPr>
            </w:pPr>
            <w:r w:rsidRPr="001D79F4">
              <w:rPr>
                <w:szCs w:val="24"/>
              </w:rPr>
              <w:t>1</w:t>
            </w:r>
          </w:p>
        </w:tc>
        <w:tc>
          <w:tcPr>
            <w:tcW w:w="3834" w:type="dxa"/>
          </w:tcPr>
          <w:p w:rsidR="00EA378E" w:rsidRPr="001D79F4" w:rsidRDefault="00EA378E" w:rsidP="001D79F4">
            <w:pPr>
              <w:widowControl w:val="0"/>
              <w:rPr>
                <w:szCs w:val="24"/>
              </w:rPr>
            </w:pPr>
            <w:r w:rsidRPr="001D79F4">
              <w:rPr>
                <w:szCs w:val="24"/>
              </w:rPr>
              <w:t>Zero Gauss Chamber</w:t>
            </w:r>
            <w:r w:rsidRPr="001D79F4">
              <w:rPr>
                <w:szCs w:val="24"/>
              </w:rPr>
              <w:tab/>
            </w:r>
            <w:r w:rsidRPr="001D79F4">
              <w:rPr>
                <w:szCs w:val="24"/>
              </w:rPr>
              <w:tab/>
            </w:r>
          </w:p>
        </w:tc>
        <w:tc>
          <w:tcPr>
            <w:tcW w:w="1620" w:type="dxa"/>
          </w:tcPr>
          <w:p w:rsidR="00EA378E" w:rsidRPr="001D79F4" w:rsidRDefault="00EA378E" w:rsidP="001D79F4">
            <w:pPr>
              <w:widowControl w:val="0"/>
              <w:rPr>
                <w:szCs w:val="24"/>
              </w:rPr>
            </w:pPr>
            <w:r w:rsidRPr="001D79F4">
              <w:rPr>
                <w:szCs w:val="24"/>
              </w:rPr>
              <w:t>EM-8652</w:t>
            </w:r>
          </w:p>
        </w:tc>
      </w:tr>
      <w:tr w:rsidR="001D79F4" w:rsidRPr="001D79F4" w:rsidTr="002251BF">
        <w:tc>
          <w:tcPr>
            <w:tcW w:w="378" w:type="dxa"/>
            <w:vAlign w:val="center"/>
          </w:tcPr>
          <w:p w:rsidR="00EA378E" w:rsidRPr="001D79F4" w:rsidRDefault="00EA378E" w:rsidP="002251BF">
            <w:pPr>
              <w:widowControl w:val="0"/>
              <w:rPr>
                <w:szCs w:val="24"/>
              </w:rPr>
            </w:pPr>
            <w:r w:rsidRPr="001D79F4">
              <w:rPr>
                <w:szCs w:val="24"/>
              </w:rPr>
              <w:t>1</w:t>
            </w:r>
          </w:p>
        </w:tc>
        <w:tc>
          <w:tcPr>
            <w:tcW w:w="3834" w:type="dxa"/>
          </w:tcPr>
          <w:p w:rsidR="00EA378E" w:rsidRPr="001D79F4" w:rsidRDefault="00EA378E" w:rsidP="001D79F4">
            <w:pPr>
              <w:widowControl w:val="0"/>
              <w:rPr>
                <w:szCs w:val="24"/>
              </w:rPr>
            </w:pPr>
            <w:r w:rsidRPr="001D79F4">
              <w:rPr>
                <w:szCs w:val="24"/>
              </w:rPr>
              <w:t>Rotary Motion Sensor</w:t>
            </w:r>
            <w:r w:rsidRPr="001D79F4">
              <w:rPr>
                <w:szCs w:val="24"/>
              </w:rPr>
              <w:tab/>
            </w:r>
          </w:p>
        </w:tc>
        <w:tc>
          <w:tcPr>
            <w:tcW w:w="1620" w:type="dxa"/>
          </w:tcPr>
          <w:p w:rsidR="00EA378E" w:rsidRPr="001D79F4" w:rsidRDefault="00EA378E" w:rsidP="001D79F4">
            <w:pPr>
              <w:widowControl w:val="0"/>
              <w:rPr>
                <w:szCs w:val="24"/>
              </w:rPr>
            </w:pPr>
            <w:r w:rsidRPr="001D79F4">
              <w:rPr>
                <w:szCs w:val="24"/>
              </w:rPr>
              <w:t>PS-2120</w:t>
            </w:r>
          </w:p>
        </w:tc>
      </w:tr>
      <w:tr w:rsidR="001D79F4" w:rsidRPr="001D79F4" w:rsidTr="002251BF">
        <w:tc>
          <w:tcPr>
            <w:tcW w:w="378" w:type="dxa"/>
            <w:vAlign w:val="center"/>
          </w:tcPr>
          <w:p w:rsidR="00EA378E" w:rsidRPr="001D79F4" w:rsidRDefault="00EA378E" w:rsidP="002251BF">
            <w:pPr>
              <w:widowControl w:val="0"/>
              <w:rPr>
                <w:szCs w:val="24"/>
              </w:rPr>
            </w:pPr>
            <w:r w:rsidRPr="001D79F4">
              <w:rPr>
                <w:szCs w:val="24"/>
              </w:rPr>
              <w:t>1</w:t>
            </w:r>
          </w:p>
        </w:tc>
        <w:tc>
          <w:tcPr>
            <w:tcW w:w="3834" w:type="dxa"/>
          </w:tcPr>
          <w:p w:rsidR="00EA378E" w:rsidRPr="001D79F4" w:rsidRDefault="00EA378E" w:rsidP="001D79F4">
            <w:pPr>
              <w:widowControl w:val="0"/>
              <w:rPr>
                <w:szCs w:val="24"/>
              </w:rPr>
            </w:pPr>
            <w:r w:rsidRPr="001D79F4">
              <w:rPr>
                <w:szCs w:val="24"/>
              </w:rPr>
              <w:t>Dip Needle</w:t>
            </w:r>
            <w:r w:rsidRPr="001D79F4">
              <w:rPr>
                <w:szCs w:val="24"/>
              </w:rPr>
              <w:tab/>
            </w:r>
            <w:r w:rsidRPr="001D79F4">
              <w:rPr>
                <w:szCs w:val="24"/>
              </w:rPr>
              <w:tab/>
            </w:r>
            <w:r w:rsidRPr="001D79F4">
              <w:rPr>
                <w:szCs w:val="24"/>
              </w:rPr>
              <w:tab/>
            </w:r>
          </w:p>
        </w:tc>
        <w:tc>
          <w:tcPr>
            <w:tcW w:w="1620" w:type="dxa"/>
          </w:tcPr>
          <w:p w:rsidR="00EA378E" w:rsidRPr="001D79F4" w:rsidRDefault="00EA378E" w:rsidP="001D79F4">
            <w:pPr>
              <w:widowControl w:val="0"/>
              <w:rPr>
                <w:szCs w:val="24"/>
              </w:rPr>
            </w:pPr>
            <w:r w:rsidRPr="001D79F4">
              <w:rPr>
                <w:szCs w:val="24"/>
              </w:rPr>
              <w:t>SF-8619</w:t>
            </w:r>
          </w:p>
        </w:tc>
      </w:tr>
      <w:tr w:rsidR="001D79F4" w:rsidRPr="001D79F4" w:rsidTr="002251BF">
        <w:tc>
          <w:tcPr>
            <w:tcW w:w="378" w:type="dxa"/>
            <w:vAlign w:val="center"/>
          </w:tcPr>
          <w:p w:rsidR="00EA378E" w:rsidRPr="001D79F4" w:rsidRDefault="00EA378E" w:rsidP="002251BF">
            <w:pPr>
              <w:widowControl w:val="0"/>
              <w:rPr>
                <w:szCs w:val="24"/>
              </w:rPr>
            </w:pPr>
            <w:r w:rsidRPr="001D79F4">
              <w:rPr>
                <w:szCs w:val="24"/>
              </w:rPr>
              <w:t>1</w:t>
            </w:r>
          </w:p>
        </w:tc>
        <w:tc>
          <w:tcPr>
            <w:tcW w:w="3834" w:type="dxa"/>
          </w:tcPr>
          <w:p w:rsidR="00EA378E" w:rsidRPr="001D79F4" w:rsidRDefault="00EA378E" w:rsidP="001D79F4">
            <w:pPr>
              <w:widowControl w:val="0"/>
              <w:rPr>
                <w:szCs w:val="24"/>
              </w:rPr>
            </w:pPr>
            <w:r w:rsidRPr="001D79F4">
              <w:rPr>
                <w:szCs w:val="24"/>
              </w:rPr>
              <w:t>Large Rod Base</w:t>
            </w:r>
            <w:r w:rsidRPr="001D79F4">
              <w:rPr>
                <w:szCs w:val="24"/>
              </w:rPr>
              <w:tab/>
            </w:r>
          </w:p>
        </w:tc>
        <w:tc>
          <w:tcPr>
            <w:tcW w:w="1620" w:type="dxa"/>
          </w:tcPr>
          <w:p w:rsidR="00EA378E" w:rsidRPr="001D79F4" w:rsidRDefault="00EA378E" w:rsidP="001D79F4">
            <w:pPr>
              <w:widowControl w:val="0"/>
              <w:rPr>
                <w:szCs w:val="24"/>
              </w:rPr>
            </w:pPr>
            <w:r w:rsidRPr="001D79F4">
              <w:rPr>
                <w:szCs w:val="24"/>
              </w:rPr>
              <w:t>ME-8735</w:t>
            </w:r>
          </w:p>
        </w:tc>
      </w:tr>
      <w:tr w:rsidR="001D79F4" w:rsidRPr="001D79F4" w:rsidTr="002251BF">
        <w:tc>
          <w:tcPr>
            <w:tcW w:w="378" w:type="dxa"/>
            <w:tcBorders>
              <w:bottom w:val="single" w:sz="4" w:space="0" w:color="auto"/>
            </w:tcBorders>
            <w:vAlign w:val="center"/>
          </w:tcPr>
          <w:p w:rsidR="00EA378E" w:rsidRPr="001D79F4" w:rsidRDefault="00EA378E" w:rsidP="002251BF">
            <w:pPr>
              <w:widowControl w:val="0"/>
              <w:rPr>
                <w:szCs w:val="24"/>
              </w:rPr>
            </w:pPr>
            <w:r w:rsidRPr="001D79F4">
              <w:rPr>
                <w:szCs w:val="24"/>
              </w:rPr>
              <w:t>1</w:t>
            </w:r>
          </w:p>
        </w:tc>
        <w:tc>
          <w:tcPr>
            <w:tcW w:w="3834" w:type="dxa"/>
            <w:tcBorders>
              <w:bottom w:val="single" w:sz="4" w:space="0" w:color="auto"/>
            </w:tcBorders>
          </w:tcPr>
          <w:p w:rsidR="00EA378E" w:rsidRPr="001D79F4" w:rsidRDefault="00EA378E" w:rsidP="001D79F4">
            <w:pPr>
              <w:widowControl w:val="0"/>
              <w:rPr>
                <w:szCs w:val="24"/>
              </w:rPr>
            </w:pPr>
            <w:r w:rsidRPr="001D79F4">
              <w:rPr>
                <w:szCs w:val="24"/>
              </w:rPr>
              <w:t>90 cm Stainless Steel Rod</w:t>
            </w:r>
            <w:r w:rsidRPr="001D79F4">
              <w:rPr>
                <w:szCs w:val="24"/>
              </w:rPr>
              <w:tab/>
            </w:r>
          </w:p>
        </w:tc>
        <w:tc>
          <w:tcPr>
            <w:tcW w:w="1620" w:type="dxa"/>
            <w:tcBorders>
              <w:bottom w:val="single" w:sz="4" w:space="0" w:color="auto"/>
            </w:tcBorders>
          </w:tcPr>
          <w:p w:rsidR="00EA378E" w:rsidRPr="001D79F4" w:rsidRDefault="00EA378E" w:rsidP="001D79F4">
            <w:pPr>
              <w:widowControl w:val="0"/>
              <w:rPr>
                <w:szCs w:val="24"/>
              </w:rPr>
            </w:pPr>
            <w:r w:rsidRPr="001D79F4">
              <w:rPr>
                <w:szCs w:val="24"/>
              </w:rPr>
              <w:t>ME-8738</w:t>
            </w:r>
          </w:p>
        </w:tc>
      </w:tr>
      <w:tr w:rsidR="001D79F4" w:rsidRPr="001D79F4" w:rsidTr="002251BF">
        <w:tc>
          <w:tcPr>
            <w:tcW w:w="5832" w:type="dxa"/>
            <w:gridSpan w:val="3"/>
            <w:tcBorders>
              <w:left w:val="single" w:sz="4" w:space="0" w:color="auto"/>
              <w:right w:val="single" w:sz="4" w:space="0" w:color="auto"/>
            </w:tcBorders>
            <w:vAlign w:val="center"/>
          </w:tcPr>
          <w:p w:rsidR="00EA378E" w:rsidRPr="001D79F4" w:rsidRDefault="00EE5471" w:rsidP="00EE5471">
            <w:pPr>
              <w:widowControl w:val="0"/>
              <w:rPr>
                <w:szCs w:val="24"/>
              </w:rPr>
            </w:pPr>
            <w:r>
              <w:rPr>
                <w:szCs w:val="24"/>
              </w:rPr>
              <w:t>Required but not included</w:t>
            </w:r>
            <w:r w:rsidR="00EA378E" w:rsidRPr="001D79F4">
              <w:rPr>
                <w:szCs w:val="24"/>
              </w:rPr>
              <w:t>:</w:t>
            </w:r>
          </w:p>
        </w:tc>
      </w:tr>
      <w:tr w:rsidR="001D79F4" w:rsidRPr="001D79F4" w:rsidTr="002251BF">
        <w:tc>
          <w:tcPr>
            <w:tcW w:w="378" w:type="dxa"/>
            <w:vAlign w:val="center"/>
          </w:tcPr>
          <w:p w:rsidR="00EA378E" w:rsidRPr="001D79F4" w:rsidRDefault="00EA378E" w:rsidP="002251BF">
            <w:pPr>
              <w:widowControl w:val="0"/>
              <w:rPr>
                <w:szCs w:val="24"/>
              </w:rPr>
            </w:pPr>
            <w:r w:rsidRPr="001D79F4">
              <w:rPr>
                <w:szCs w:val="24"/>
              </w:rPr>
              <w:t>1</w:t>
            </w:r>
          </w:p>
        </w:tc>
        <w:tc>
          <w:tcPr>
            <w:tcW w:w="3834" w:type="dxa"/>
          </w:tcPr>
          <w:p w:rsidR="00EA378E" w:rsidRPr="001D79F4" w:rsidRDefault="00EA378E" w:rsidP="001D79F4">
            <w:pPr>
              <w:widowControl w:val="0"/>
              <w:rPr>
                <w:szCs w:val="24"/>
              </w:rPr>
            </w:pPr>
            <w:r w:rsidRPr="001D79F4">
              <w:rPr>
                <w:szCs w:val="24"/>
              </w:rPr>
              <w:t>850 Universal Interface</w:t>
            </w:r>
            <w:r w:rsidRPr="001D79F4">
              <w:rPr>
                <w:szCs w:val="24"/>
              </w:rPr>
              <w:tab/>
            </w:r>
          </w:p>
        </w:tc>
        <w:tc>
          <w:tcPr>
            <w:tcW w:w="1620" w:type="dxa"/>
          </w:tcPr>
          <w:p w:rsidR="00EA378E" w:rsidRPr="001D79F4" w:rsidRDefault="00EA378E" w:rsidP="001D79F4">
            <w:pPr>
              <w:widowControl w:val="0"/>
              <w:rPr>
                <w:szCs w:val="24"/>
              </w:rPr>
            </w:pPr>
            <w:r w:rsidRPr="001D79F4">
              <w:rPr>
                <w:szCs w:val="24"/>
              </w:rPr>
              <w:t>UI-5000</w:t>
            </w:r>
          </w:p>
        </w:tc>
      </w:tr>
      <w:tr w:rsidR="001D79F4" w:rsidRPr="001D79F4" w:rsidTr="002251BF">
        <w:tc>
          <w:tcPr>
            <w:tcW w:w="378" w:type="dxa"/>
            <w:vAlign w:val="center"/>
          </w:tcPr>
          <w:p w:rsidR="00EA378E" w:rsidRPr="001D79F4" w:rsidRDefault="00EA378E" w:rsidP="002251BF">
            <w:pPr>
              <w:widowControl w:val="0"/>
              <w:rPr>
                <w:szCs w:val="24"/>
              </w:rPr>
            </w:pPr>
            <w:r w:rsidRPr="001D79F4">
              <w:rPr>
                <w:szCs w:val="24"/>
              </w:rPr>
              <w:t>1</w:t>
            </w:r>
          </w:p>
        </w:tc>
        <w:tc>
          <w:tcPr>
            <w:tcW w:w="3834" w:type="dxa"/>
          </w:tcPr>
          <w:p w:rsidR="00EA378E" w:rsidRPr="001D79F4" w:rsidRDefault="00EA378E" w:rsidP="001D79F4">
            <w:pPr>
              <w:widowControl w:val="0"/>
              <w:rPr>
                <w:szCs w:val="24"/>
              </w:rPr>
            </w:pPr>
            <w:r w:rsidRPr="001D79F4">
              <w:rPr>
                <w:szCs w:val="24"/>
              </w:rPr>
              <w:t>PASCO Capstone</w:t>
            </w:r>
          </w:p>
        </w:tc>
        <w:tc>
          <w:tcPr>
            <w:tcW w:w="1620" w:type="dxa"/>
          </w:tcPr>
          <w:p w:rsidR="00EA378E" w:rsidRPr="001D79F4" w:rsidRDefault="00EA378E" w:rsidP="001D79F4">
            <w:pPr>
              <w:widowControl w:val="0"/>
              <w:rPr>
                <w:szCs w:val="24"/>
              </w:rPr>
            </w:pPr>
          </w:p>
        </w:tc>
      </w:tr>
    </w:tbl>
    <w:p w:rsidR="00EA378E" w:rsidRPr="001D79F4" w:rsidRDefault="00EA378E" w:rsidP="001D79F4">
      <w:pPr>
        <w:widowControl w:val="0"/>
        <w:rPr>
          <w:szCs w:val="24"/>
        </w:rPr>
      </w:pPr>
    </w:p>
    <w:p w:rsidR="00EA378E" w:rsidRPr="0082367A" w:rsidRDefault="0082367A" w:rsidP="001D79F4">
      <w:pPr>
        <w:widowControl w:val="0"/>
        <w:outlineLvl w:val="0"/>
        <w:rPr>
          <w:sz w:val="28"/>
          <w:szCs w:val="28"/>
        </w:rPr>
      </w:pPr>
      <w:r>
        <w:rPr>
          <w:sz w:val="28"/>
          <w:szCs w:val="28"/>
        </w:rPr>
        <w:t>Introduction</w:t>
      </w:r>
    </w:p>
    <w:p w:rsidR="00EA378E" w:rsidRPr="001D79F4" w:rsidRDefault="00EA378E" w:rsidP="001D79F4">
      <w:pPr>
        <w:widowControl w:val="0"/>
        <w:rPr>
          <w:szCs w:val="24"/>
        </w:rPr>
      </w:pPr>
    </w:p>
    <w:p w:rsidR="00EA378E" w:rsidRPr="001D79F4" w:rsidRDefault="00EA378E" w:rsidP="001D79F4">
      <w:pPr>
        <w:widowControl w:val="0"/>
        <w:rPr>
          <w:szCs w:val="24"/>
        </w:rPr>
      </w:pPr>
      <w:r w:rsidRPr="001D79F4">
        <w:rPr>
          <w:szCs w:val="24"/>
        </w:rPr>
        <w:t>The magnitude and direction of the Earth's magnetic field are measured using a Magnetic Field Sensor mounted on a Rotary Motion Sensor.</w:t>
      </w:r>
      <w:r w:rsidR="001D79F4">
        <w:rPr>
          <w:szCs w:val="24"/>
        </w:rPr>
        <w:t xml:space="preserve"> </w:t>
      </w:r>
      <w:r w:rsidRPr="001D79F4">
        <w:rPr>
          <w:szCs w:val="24"/>
        </w:rPr>
        <w:t>The Magnetic Field Sensor is rotated through 720 degrees in a horizontal plane and then 720 degrees in a vertical plane by rotating the Rotary Motion Sensor pulley by hand. This allows a determination of the horizontal component of the Earth’s magnetic field, the total field and the dip angle.</w:t>
      </w:r>
      <w:r w:rsidR="001D79F4">
        <w:rPr>
          <w:szCs w:val="24"/>
        </w:rPr>
        <w:t xml:space="preserve"> </w:t>
      </w:r>
      <w:r w:rsidRPr="001D79F4">
        <w:rPr>
          <w:szCs w:val="24"/>
        </w:rPr>
        <w:t>The Magnetic Field Sensor is zeroed using the Zero Gauss Chamber, the walls of which are made of a highly permeable material which redirects the magnetic field around the chamber.</w:t>
      </w:r>
      <w:r w:rsidR="001D79F4">
        <w:rPr>
          <w:szCs w:val="24"/>
        </w:rPr>
        <w:t xml:space="preserve"> </w:t>
      </w:r>
    </w:p>
    <w:p w:rsidR="00EA378E" w:rsidRPr="001D79F4" w:rsidRDefault="00EA378E" w:rsidP="001D79F4">
      <w:pPr>
        <w:widowControl w:val="0"/>
        <w:rPr>
          <w:szCs w:val="24"/>
        </w:rPr>
      </w:pPr>
    </w:p>
    <w:p w:rsidR="00EA378E" w:rsidRPr="0082367A" w:rsidRDefault="0082367A" w:rsidP="001D79F4">
      <w:pPr>
        <w:widowControl w:val="0"/>
        <w:outlineLvl w:val="0"/>
        <w:rPr>
          <w:sz w:val="28"/>
          <w:szCs w:val="28"/>
        </w:rPr>
      </w:pPr>
      <w:r>
        <w:rPr>
          <w:sz w:val="28"/>
          <w:szCs w:val="28"/>
        </w:rPr>
        <w:t>Theory</w:t>
      </w:r>
    </w:p>
    <w:p w:rsidR="00EA378E" w:rsidRPr="001D79F4" w:rsidRDefault="00EA378E" w:rsidP="001D79F4">
      <w:pPr>
        <w:widowControl w:val="0"/>
        <w:rPr>
          <w:szCs w:val="24"/>
        </w:rPr>
      </w:pPr>
    </w:p>
    <w:p w:rsidR="00EA378E" w:rsidRPr="001D79F4" w:rsidRDefault="00EA378E" w:rsidP="001D79F4">
      <w:pPr>
        <w:widowControl w:val="0"/>
        <w:rPr>
          <w:szCs w:val="24"/>
        </w:rPr>
      </w:pPr>
      <w:r w:rsidRPr="001D79F4">
        <w:rPr>
          <w:szCs w:val="24"/>
        </w:rPr>
        <w:t>The magnitude of the Earth's field varies over the surface of the Earth.</w:t>
      </w:r>
      <w:r w:rsidR="001D79F4">
        <w:rPr>
          <w:szCs w:val="24"/>
        </w:rPr>
        <w:t xml:space="preserve"> </w:t>
      </w:r>
      <w:r w:rsidRPr="001D79F4">
        <w:rPr>
          <w:szCs w:val="24"/>
        </w:rPr>
        <w:t>The horizontal component of the Earth's magnetic field points toward the Magnetic North Pole (which must therefore have a South polarity).</w:t>
      </w:r>
      <w:r w:rsidR="001D79F4">
        <w:rPr>
          <w:szCs w:val="24"/>
        </w:rPr>
        <w:t xml:space="preserve"> </w:t>
      </w:r>
      <w:r w:rsidRPr="001D79F4">
        <w:rPr>
          <w:szCs w:val="24"/>
        </w:rPr>
        <w:t>The north end of a compass needle is attracted to the south end of the Earth's magnetic field.</w:t>
      </w:r>
      <w:r w:rsidR="001D79F4">
        <w:rPr>
          <w:szCs w:val="24"/>
        </w:rPr>
        <w:t xml:space="preserve"> </w:t>
      </w:r>
      <w:r w:rsidRPr="001D79F4">
        <w:rPr>
          <w:szCs w:val="24"/>
        </w:rPr>
        <w:t>So the pole which is referred to as "North Magnetic Pole" is actually a south magnetic pole.</w:t>
      </w:r>
      <w:r w:rsidR="001D79F4">
        <w:rPr>
          <w:szCs w:val="24"/>
        </w:rPr>
        <w:t xml:space="preserve"> </w:t>
      </w:r>
      <w:r w:rsidRPr="001D79F4">
        <w:rPr>
          <w:szCs w:val="24"/>
        </w:rPr>
        <w:t>Don’t get confused.</w:t>
      </w:r>
      <w:r w:rsidR="001D79F4">
        <w:rPr>
          <w:szCs w:val="24"/>
        </w:rPr>
        <w:t xml:space="preserve"> </w:t>
      </w:r>
      <w:r w:rsidRPr="001D79F4">
        <w:rPr>
          <w:szCs w:val="24"/>
        </w:rPr>
        <w:t>The physics is straight forward; it’s the language that gets confused.</w:t>
      </w:r>
    </w:p>
    <w:p w:rsidR="00EA378E" w:rsidRDefault="00EA378E" w:rsidP="001D79F4">
      <w:pPr>
        <w:rPr>
          <w:szCs w:val="24"/>
        </w:rPr>
      </w:pPr>
      <w:r w:rsidRPr="001D79F4">
        <w:rPr>
          <w:szCs w:val="24"/>
        </w:rPr>
        <w:t>The total field points at an angle from the horizontal.</w:t>
      </w:r>
      <w:r w:rsidR="001D79F4">
        <w:rPr>
          <w:szCs w:val="24"/>
        </w:rPr>
        <w:t xml:space="preserve"> </w:t>
      </w:r>
      <w:r w:rsidRPr="001D79F4">
        <w:rPr>
          <w:szCs w:val="24"/>
        </w:rPr>
        <w:t>This angle (</w:t>
      </w:r>
      <w:r w:rsidR="0082367A">
        <w:rPr>
          <w:szCs w:val="24"/>
        </w:rPr>
        <w:t>θ</w:t>
      </w:r>
      <w:r w:rsidRPr="001D79F4">
        <w:rPr>
          <w:szCs w:val="24"/>
        </w:rPr>
        <w:t>) is called the dip angle.</w:t>
      </w:r>
      <w:r w:rsidR="001D79F4">
        <w:rPr>
          <w:szCs w:val="24"/>
        </w:rPr>
        <w:t xml:space="preserve"> </w:t>
      </w:r>
      <w:r w:rsidRPr="001D79F4">
        <w:rPr>
          <w:szCs w:val="24"/>
        </w:rPr>
        <w:t>An example for the Northern hemisphere is shown in Figure 1.</w:t>
      </w:r>
      <w:r w:rsidR="001D79F4">
        <w:rPr>
          <w:szCs w:val="24"/>
        </w:rPr>
        <w:t xml:space="preserve"> </w:t>
      </w:r>
    </w:p>
    <w:p w:rsidR="0082367A" w:rsidRPr="001D79F4" w:rsidRDefault="0082367A" w:rsidP="001D79F4">
      <w:pPr>
        <w:rPr>
          <w:szCs w:val="24"/>
        </w:rPr>
      </w:pPr>
    </w:p>
    <w:p w:rsidR="00EA378E" w:rsidRPr="001D79F4" w:rsidRDefault="00EA378E" w:rsidP="001D79F4">
      <w:pPr>
        <w:rPr>
          <w:szCs w:val="24"/>
        </w:rPr>
      </w:pPr>
      <w:r w:rsidRPr="001D79F4">
        <w:rPr>
          <w:szCs w:val="24"/>
        </w:rPr>
        <w:tab/>
        <w:t xml:space="preserve">cos </w:t>
      </w:r>
      <w:r w:rsidR="0082367A">
        <w:rPr>
          <w:szCs w:val="24"/>
        </w:rPr>
        <w:t>θ</w:t>
      </w:r>
      <w:r w:rsidRPr="001D79F4">
        <w:rPr>
          <w:szCs w:val="24"/>
        </w:rPr>
        <w:t xml:space="preserve"> = B</w:t>
      </w:r>
      <w:r w:rsidRPr="001D79F4">
        <w:rPr>
          <w:szCs w:val="24"/>
          <w:vertAlign w:val="subscript"/>
        </w:rPr>
        <w:t>Horizontal</w:t>
      </w:r>
      <w:r w:rsidRPr="001D79F4">
        <w:rPr>
          <w:szCs w:val="24"/>
        </w:rPr>
        <w:t>/B</w:t>
      </w:r>
      <w:r w:rsidRPr="001D79F4">
        <w:rPr>
          <w:szCs w:val="24"/>
          <w:vertAlign w:val="subscript"/>
        </w:rPr>
        <w:t>Total</w:t>
      </w:r>
      <w:r w:rsidRPr="001D79F4">
        <w:rPr>
          <w:szCs w:val="24"/>
          <w:vertAlign w:val="subscript"/>
        </w:rPr>
        <w:tab/>
      </w:r>
      <w:r w:rsidR="00734818">
        <w:rPr>
          <w:szCs w:val="24"/>
        </w:rPr>
        <w:tab/>
      </w:r>
      <w:r w:rsidR="00734818">
        <w:rPr>
          <w:szCs w:val="24"/>
        </w:rPr>
        <w:tab/>
      </w:r>
      <w:r w:rsidRPr="001D79F4">
        <w:rPr>
          <w:szCs w:val="24"/>
        </w:rPr>
        <w:t>(1)</w:t>
      </w:r>
    </w:p>
    <w:p w:rsidR="00EA378E" w:rsidRPr="001D79F4" w:rsidRDefault="00EA378E" w:rsidP="001D79F4">
      <w:pPr>
        <w:rPr>
          <w:szCs w:val="24"/>
        </w:rPr>
      </w:pPr>
    </w:p>
    <w:p w:rsidR="00EA378E" w:rsidRPr="001D79F4" w:rsidRDefault="00EA378E" w:rsidP="001D79F4">
      <w:pPr>
        <w:rPr>
          <w:szCs w:val="24"/>
        </w:rPr>
      </w:pPr>
      <w:r w:rsidRPr="001D79F4">
        <w:rPr>
          <w:szCs w:val="24"/>
        </w:rPr>
        <w:t>The Magnetic Field Sensor detects the component of the magnetic field in a direction that is parallel to the clear probe on the sensor.</w:t>
      </w:r>
      <w:r w:rsidR="001D79F4">
        <w:rPr>
          <w:szCs w:val="24"/>
        </w:rPr>
        <w:t xml:space="preserve"> </w:t>
      </w:r>
      <w:r w:rsidRPr="001D79F4">
        <w:rPr>
          <w:szCs w:val="24"/>
        </w:rPr>
        <w:t>If we rotate the sensor in a horizontal plane, the sensor will detect the component of B</w:t>
      </w:r>
      <w:r w:rsidRPr="001D79F4">
        <w:rPr>
          <w:szCs w:val="24"/>
          <w:vertAlign w:val="subscript"/>
        </w:rPr>
        <w:t>Horizontal</w:t>
      </w:r>
      <w:r w:rsidRPr="001D79F4">
        <w:rPr>
          <w:szCs w:val="24"/>
        </w:rPr>
        <w:t xml:space="preserve"> that lies along the clear probe and is given by</w:t>
      </w:r>
    </w:p>
    <w:p w:rsidR="00EA378E" w:rsidRPr="001D79F4" w:rsidRDefault="00EA378E" w:rsidP="001D79F4">
      <w:pPr>
        <w:rPr>
          <w:szCs w:val="24"/>
        </w:rPr>
      </w:pPr>
    </w:p>
    <w:p w:rsidR="00EA378E" w:rsidRPr="001D79F4" w:rsidRDefault="00EA378E" w:rsidP="001D79F4">
      <w:pPr>
        <w:ind w:firstLine="720"/>
        <w:rPr>
          <w:szCs w:val="24"/>
        </w:rPr>
      </w:pPr>
      <w:r w:rsidRPr="001D79F4">
        <w:rPr>
          <w:szCs w:val="24"/>
        </w:rPr>
        <w:t>B</w:t>
      </w:r>
      <w:r w:rsidRPr="001D79F4">
        <w:rPr>
          <w:szCs w:val="24"/>
          <w:vertAlign w:val="subscript"/>
        </w:rPr>
        <w:t>90</w:t>
      </w:r>
      <w:r w:rsidRPr="001D79F4">
        <w:rPr>
          <w:szCs w:val="24"/>
        </w:rPr>
        <w:t xml:space="preserve"> = B</w:t>
      </w:r>
      <w:r w:rsidRPr="001D79F4">
        <w:rPr>
          <w:szCs w:val="24"/>
          <w:vertAlign w:val="subscript"/>
        </w:rPr>
        <w:t>Horizontal</w:t>
      </w:r>
      <w:r w:rsidRPr="001D79F4">
        <w:rPr>
          <w:szCs w:val="24"/>
        </w:rPr>
        <w:t xml:space="preserve"> cos </w:t>
      </w:r>
      <w:r w:rsidR="00F63CA2">
        <w:rPr>
          <w:szCs w:val="24"/>
        </w:rPr>
        <w:t>α</w:t>
      </w:r>
      <w:r w:rsidR="00734818">
        <w:rPr>
          <w:szCs w:val="24"/>
        </w:rPr>
        <w:tab/>
      </w:r>
      <w:r w:rsidR="00734818">
        <w:rPr>
          <w:szCs w:val="24"/>
        </w:rPr>
        <w:tab/>
      </w:r>
      <w:r w:rsidR="00734818">
        <w:rPr>
          <w:szCs w:val="24"/>
        </w:rPr>
        <w:tab/>
      </w:r>
      <w:r w:rsidRPr="001D79F4">
        <w:rPr>
          <w:szCs w:val="24"/>
        </w:rPr>
        <w:t>(2)</w:t>
      </w:r>
      <w:r w:rsidRPr="001D79F4">
        <w:rPr>
          <w:szCs w:val="24"/>
        </w:rPr>
        <w:tab/>
      </w:r>
      <w:r w:rsidRPr="001D79F4">
        <w:rPr>
          <w:szCs w:val="24"/>
        </w:rPr>
        <w:tab/>
      </w:r>
      <w:r w:rsidRPr="001D79F4">
        <w:rPr>
          <w:szCs w:val="24"/>
        </w:rPr>
        <w:tab/>
      </w:r>
    </w:p>
    <w:p w:rsidR="00EA378E" w:rsidRPr="001D79F4" w:rsidRDefault="00EA378E" w:rsidP="001D79F4">
      <w:pPr>
        <w:rPr>
          <w:szCs w:val="24"/>
        </w:rPr>
      </w:pPr>
    </w:p>
    <w:p w:rsidR="00EA378E" w:rsidRPr="001D79F4" w:rsidRDefault="00EA378E" w:rsidP="001D79F4">
      <w:pPr>
        <w:rPr>
          <w:szCs w:val="24"/>
        </w:rPr>
      </w:pPr>
      <w:r w:rsidRPr="001D79F4">
        <w:rPr>
          <w:szCs w:val="24"/>
        </w:rPr>
        <w:lastRenderedPageBreak/>
        <w:t xml:space="preserve">where </w:t>
      </w:r>
      <w:r w:rsidR="00F63CA2">
        <w:rPr>
          <w:szCs w:val="24"/>
        </w:rPr>
        <w:t>α</w:t>
      </w:r>
      <w:r w:rsidRPr="001D79F4">
        <w:rPr>
          <w:szCs w:val="24"/>
        </w:rPr>
        <w:t xml:space="preserve"> is the angle from magnetic north (see Figure 2) and B</w:t>
      </w:r>
      <w:r w:rsidRPr="001D79F4">
        <w:rPr>
          <w:szCs w:val="24"/>
          <w:vertAlign w:val="subscript"/>
        </w:rPr>
        <w:t>90</w:t>
      </w:r>
      <w:r w:rsidRPr="001D79F4">
        <w:rPr>
          <w:szCs w:val="24"/>
        </w:rPr>
        <w:t xml:space="preserve"> is the component of B</w:t>
      </w:r>
      <w:r w:rsidRPr="001D79F4">
        <w:rPr>
          <w:szCs w:val="24"/>
          <w:vertAlign w:val="subscript"/>
        </w:rPr>
        <w:t>Horizontal</w:t>
      </w:r>
      <w:r w:rsidRPr="001D79F4">
        <w:rPr>
          <w:szCs w:val="24"/>
        </w:rPr>
        <w:t xml:space="preserve"> (and of B</w:t>
      </w:r>
      <w:r w:rsidRPr="001D79F4">
        <w:rPr>
          <w:szCs w:val="24"/>
          <w:vertAlign w:val="subscript"/>
        </w:rPr>
        <w:t>Total</w:t>
      </w:r>
      <w:r w:rsidRPr="001D79F4">
        <w:rPr>
          <w:szCs w:val="24"/>
        </w:rPr>
        <w:t>) in the horizontal plane (the 90 refers to the angle read by the angle indicator when horizontal).</w:t>
      </w:r>
      <w:r w:rsidR="001D79F4">
        <w:rPr>
          <w:szCs w:val="24"/>
        </w:rPr>
        <w:t xml:space="preserve"> </w:t>
      </w:r>
    </w:p>
    <w:p w:rsidR="00EA378E" w:rsidRPr="001D79F4" w:rsidRDefault="00EA378E" w:rsidP="001D79F4">
      <w:pPr>
        <w:rPr>
          <w:szCs w:val="24"/>
        </w:rPr>
      </w:pPr>
      <w:r w:rsidRPr="001D79F4">
        <w:rPr>
          <w:szCs w:val="24"/>
        </w:rPr>
        <w:t>If we rotate the sensor in a vertical plane that includes B</w:t>
      </w:r>
      <w:r w:rsidRPr="001D79F4">
        <w:rPr>
          <w:szCs w:val="24"/>
          <w:vertAlign w:val="subscript"/>
        </w:rPr>
        <w:t>Total</w:t>
      </w:r>
      <w:r w:rsidRPr="001D79F4">
        <w:rPr>
          <w:szCs w:val="24"/>
        </w:rPr>
        <w:t>, then the sensor will detect B</w:t>
      </w:r>
      <w:r w:rsidRPr="001D79F4">
        <w:rPr>
          <w:szCs w:val="24"/>
          <w:vertAlign w:val="subscript"/>
        </w:rPr>
        <w:t>00</w:t>
      </w:r>
      <w:r w:rsidRPr="001D79F4">
        <w:rPr>
          <w:szCs w:val="24"/>
        </w:rPr>
        <w:t>, the component of B</w:t>
      </w:r>
      <w:r w:rsidRPr="001D79F4">
        <w:rPr>
          <w:szCs w:val="24"/>
          <w:vertAlign w:val="subscript"/>
        </w:rPr>
        <w:t>Total</w:t>
      </w:r>
      <w:r w:rsidRPr="001D79F4">
        <w:rPr>
          <w:szCs w:val="24"/>
        </w:rPr>
        <w:t xml:space="preserve"> in that plane and is given by</w:t>
      </w:r>
    </w:p>
    <w:p w:rsidR="00EA378E" w:rsidRPr="001D79F4" w:rsidRDefault="00EA378E" w:rsidP="001D79F4">
      <w:pPr>
        <w:rPr>
          <w:szCs w:val="24"/>
        </w:rPr>
      </w:pPr>
    </w:p>
    <w:p w:rsidR="00EA378E" w:rsidRPr="001D79F4" w:rsidRDefault="00EA378E" w:rsidP="001D79F4">
      <w:pPr>
        <w:rPr>
          <w:szCs w:val="24"/>
        </w:rPr>
      </w:pPr>
      <w:r w:rsidRPr="001D79F4">
        <w:rPr>
          <w:szCs w:val="24"/>
        </w:rPr>
        <w:tab/>
        <w:t>B</w:t>
      </w:r>
      <w:r w:rsidRPr="001D79F4">
        <w:rPr>
          <w:szCs w:val="24"/>
          <w:vertAlign w:val="subscript"/>
        </w:rPr>
        <w:t>00</w:t>
      </w:r>
      <w:r w:rsidRPr="001D79F4">
        <w:rPr>
          <w:szCs w:val="24"/>
        </w:rPr>
        <w:t xml:space="preserve"> = B</w:t>
      </w:r>
      <w:r w:rsidRPr="001D79F4">
        <w:rPr>
          <w:szCs w:val="24"/>
          <w:vertAlign w:val="subscript"/>
        </w:rPr>
        <w:t>Total</w:t>
      </w:r>
      <w:r w:rsidRPr="001D79F4">
        <w:rPr>
          <w:szCs w:val="24"/>
        </w:rPr>
        <w:t xml:space="preserve"> cos </w:t>
      </w:r>
      <w:r w:rsidR="00F63CA2">
        <w:rPr>
          <w:szCs w:val="24"/>
        </w:rPr>
        <w:t>β</w:t>
      </w:r>
      <w:r w:rsidR="00734818">
        <w:rPr>
          <w:szCs w:val="24"/>
        </w:rPr>
        <w:tab/>
      </w:r>
      <w:r w:rsidR="00734818">
        <w:rPr>
          <w:szCs w:val="24"/>
        </w:rPr>
        <w:tab/>
      </w:r>
      <w:r w:rsidR="00734818">
        <w:rPr>
          <w:szCs w:val="24"/>
        </w:rPr>
        <w:tab/>
      </w:r>
      <w:r w:rsidRPr="001D79F4">
        <w:rPr>
          <w:szCs w:val="24"/>
        </w:rPr>
        <w:t>(3)</w:t>
      </w:r>
    </w:p>
    <w:p w:rsidR="00EA378E" w:rsidRPr="001D79F4" w:rsidRDefault="00EA378E" w:rsidP="001D79F4">
      <w:pPr>
        <w:rPr>
          <w:szCs w:val="24"/>
        </w:rPr>
      </w:pPr>
    </w:p>
    <w:p w:rsidR="00EA378E" w:rsidRPr="001D79F4" w:rsidRDefault="00EA378E" w:rsidP="001D79F4">
      <w:pPr>
        <w:rPr>
          <w:szCs w:val="24"/>
        </w:rPr>
      </w:pPr>
      <w:r w:rsidRPr="001D79F4">
        <w:rPr>
          <w:szCs w:val="24"/>
        </w:rPr>
        <w:t xml:space="preserve">where </w:t>
      </w:r>
      <w:r w:rsidR="00F63CA2">
        <w:rPr>
          <w:szCs w:val="24"/>
        </w:rPr>
        <w:t>β</w:t>
      </w:r>
      <w:r w:rsidRPr="001D79F4">
        <w:rPr>
          <w:szCs w:val="24"/>
        </w:rPr>
        <w:t xml:space="preserve"> is defined in Figure 3.</w:t>
      </w:r>
      <w:r w:rsidR="001D79F4">
        <w:rPr>
          <w:szCs w:val="24"/>
        </w:rPr>
        <w:t xml:space="preserve"> </w:t>
      </w:r>
      <w:r w:rsidRPr="001D79F4">
        <w:rPr>
          <w:szCs w:val="24"/>
        </w:rPr>
        <w:t xml:space="preserve">The angle from horizontal, </w:t>
      </w:r>
      <w:r w:rsidR="0082367A">
        <w:rPr>
          <w:szCs w:val="24"/>
        </w:rPr>
        <w:t>θ</w:t>
      </w:r>
      <w:r w:rsidRPr="001D79F4">
        <w:rPr>
          <w:szCs w:val="24"/>
        </w:rPr>
        <w:t>, where B</w:t>
      </w:r>
      <w:r w:rsidRPr="001D79F4">
        <w:rPr>
          <w:szCs w:val="24"/>
          <w:vertAlign w:val="subscript"/>
        </w:rPr>
        <w:t>00</w:t>
      </w:r>
      <w:r w:rsidRPr="001D79F4">
        <w:rPr>
          <w:szCs w:val="24"/>
        </w:rPr>
        <w:t xml:space="preserve"> is maximum (</w:t>
      </w:r>
      <w:r w:rsidR="00F63CA2">
        <w:rPr>
          <w:szCs w:val="24"/>
        </w:rPr>
        <w:t>β</w:t>
      </w:r>
      <w:r w:rsidRPr="001D79F4">
        <w:rPr>
          <w:szCs w:val="24"/>
        </w:rPr>
        <w:t xml:space="preserve"> = 0) will be the dip angle.</w:t>
      </w:r>
    </w:p>
    <w:p w:rsidR="00EA378E" w:rsidRPr="001D79F4" w:rsidRDefault="004F48E4" w:rsidP="001D79F4">
      <w:pPr>
        <w:widowControl w:val="0"/>
        <w:rPr>
          <w:szCs w:val="24"/>
        </w:rPr>
      </w:pPr>
      <w:r>
        <w:rPr>
          <w:noProof/>
          <w:szCs w:val="24"/>
        </w:rPr>
        <mc:AlternateContent>
          <mc:Choice Requires="wpc">
            <w:drawing>
              <wp:anchor distT="0" distB="0" distL="114300" distR="114300" simplePos="0" relativeHeight="251658240" behindDoc="1" locked="0" layoutInCell="1" allowOverlap="1" wp14:anchorId="72F7DF8E" wp14:editId="2A482D6B">
                <wp:simplePos x="0" y="0"/>
                <wp:positionH relativeFrom="column">
                  <wp:posOffset>-10795</wp:posOffset>
                </wp:positionH>
                <wp:positionV relativeFrom="paragraph">
                  <wp:posOffset>160655</wp:posOffset>
                </wp:positionV>
                <wp:extent cx="2776220" cy="2303145"/>
                <wp:effectExtent l="0" t="3810" r="0" b="0"/>
                <wp:wrapTight wrapText="bothSides">
                  <wp:wrapPolygon edited="0">
                    <wp:start x="13507" y="4193"/>
                    <wp:lineTo x="6383" y="4371"/>
                    <wp:lineTo x="5939" y="4461"/>
                    <wp:lineTo x="5864" y="18831"/>
                    <wp:lineTo x="5939" y="19724"/>
                    <wp:lineTo x="6013" y="19724"/>
                    <wp:lineTo x="14402" y="19724"/>
                    <wp:lineTo x="14476" y="5086"/>
                    <wp:lineTo x="14253" y="4461"/>
                    <wp:lineTo x="13878" y="4193"/>
                    <wp:lineTo x="13507" y="4193"/>
                  </wp:wrapPolygon>
                </wp:wrapTight>
                <wp:docPr id="16"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5" name="Line 4"/>
                        <wps:cNvCnPr>
                          <a:cxnSpLocks noChangeShapeType="1"/>
                        </wps:cNvCnPr>
                        <wps:spPr bwMode="auto">
                          <a:xfrm flipV="1">
                            <a:off x="787400" y="489585"/>
                            <a:ext cx="1057910" cy="3810"/>
                          </a:xfrm>
                          <a:prstGeom prst="line">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 name="Line 5"/>
                        <wps:cNvCnPr>
                          <a:cxnSpLocks noChangeShapeType="1"/>
                        </wps:cNvCnPr>
                        <wps:spPr bwMode="auto">
                          <a:xfrm>
                            <a:off x="796290" y="489585"/>
                            <a:ext cx="3810" cy="1630680"/>
                          </a:xfrm>
                          <a:prstGeom prst="line">
                            <a:avLst/>
                          </a:prstGeom>
                          <a:noFill/>
                          <a:ln w="2857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 name="Line 6"/>
                        <wps:cNvCnPr>
                          <a:cxnSpLocks noChangeShapeType="1"/>
                        </wps:cNvCnPr>
                        <wps:spPr bwMode="auto">
                          <a:xfrm>
                            <a:off x="1836420" y="484505"/>
                            <a:ext cx="4445" cy="162306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8" name="Line 7"/>
                        <wps:cNvCnPr>
                          <a:cxnSpLocks noChangeShapeType="1"/>
                        </wps:cNvCnPr>
                        <wps:spPr bwMode="auto">
                          <a:xfrm>
                            <a:off x="796290" y="2111375"/>
                            <a:ext cx="1044575" cy="381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9" name="Line 8"/>
                        <wps:cNvCnPr>
                          <a:cxnSpLocks noChangeShapeType="1"/>
                        </wps:cNvCnPr>
                        <wps:spPr bwMode="auto">
                          <a:xfrm>
                            <a:off x="796290" y="494665"/>
                            <a:ext cx="1040130" cy="1622425"/>
                          </a:xfrm>
                          <a:prstGeom prst="line">
                            <a:avLst/>
                          </a:prstGeom>
                          <a:noFill/>
                          <a:ln w="381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Text Box 9"/>
                        <wps:cNvSpPr txBox="1">
                          <a:spLocks noChangeArrowheads="1"/>
                        </wps:cNvSpPr>
                        <wps:spPr bwMode="auto">
                          <a:xfrm>
                            <a:off x="979805" y="230505"/>
                            <a:ext cx="918845"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A378E" w:rsidRDefault="00EA378E">
                              <w:pPr>
                                <w:rPr>
                                  <w:b/>
                                  <w:sz w:val="27"/>
                                  <w:vertAlign w:val="subscript"/>
                                </w:rPr>
                              </w:pPr>
                              <w:r>
                                <w:rPr>
                                  <w:b/>
                                  <w:sz w:val="27"/>
                                </w:rPr>
                                <w:t>B</w:t>
                              </w:r>
                              <w:r>
                                <w:rPr>
                                  <w:b/>
                                  <w:sz w:val="27"/>
                                  <w:vertAlign w:val="subscript"/>
                                </w:rPr>
                                <w:t>Horizontal</w:t>
                              </w:r>
                            </w:p>
                          </w:txbxContent>
                        </wps:txbx>
                        <wps:bodyPr rot="0" vert="horz" wrap="square" lIns="75895" tIns="37948" rIns="75895" bIns="37948" anchor="t" anchorCtr="0" upright="1">
                          <a:noAutofit/>
                        </wps:bodyPr>
                      </wps:wsp>
                      <wps:wsp>
                        <wps:cNvPr id="11" name="Text Box 10"/>
                        <wps:cNvSpPr txBox="1">
                          <a:spLocks noChangeArrowheads="1"/>
                        </wps:cNvSpPr>
                        <wps:spPr bwMode="auto">
                          <a:xfrm>
                            <a:off x="175260" y="1143635"/>
                            <a:ext cx="664845" cy="324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A378E" w:rsidRDefault="00EA378E">
                              <w:pPr>
                                <w:rPr>
                                  <w:b/>
                                  <w:sz w:val="27"/>
                                  <w:vertAlign w:val="subscript"/>
                                </w:rPr>
                              </w:pPr>
                              <w:r>
                                <w:rPr>
                                  <w:b/>
                                  <w:sz w:val="27"/>
                                </w:rPr>
                                <w:t>B</w:t>
                              </w:r>
                              <w:r>
                                <w:rPr>
                                  <w:b/>
                                  <w:sz w:val="27"/>
                                  <w:vertAlign w:val="subscript"/>
                                </w:rPr>
                                <w:t>Vertical</w:t>
                              </w:r>
                            </w:p>
                          </w:txbxContent>
                        </wps:txbx>
                        <wps:bodyPr rot="0" vert="horz" wrap="square" lIns="75895" tIns="37948" rIns="75895" bIns="37948" anchor="t" anchorCtr="0" upright="1">
                          <a:noAutofit/>
                        </wps:bodyPr>
                      </wps:wsp>
                      <wps:wsp>
                        <wps:cNvPr id="12" name="Text Box 11"/>
                        <wps:cNvSpPr txBox="1">
                          <a:spLocks noChangeArrowheads="1"/>
                        </wps:cNvSpPr>
                        <wps:spPr bwMode="auto">
                          <a:xfrm>
                            <a:off x="1857375" y="1838960"/>
                            <a:ext cx="91884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A378E" w:rsidRDefault="00EA378E">
                              <w:pPr>
                                <w:rPr>
                                  <w:b/>
                                  <w:sz w:val="27"/>
                                  <w:vertAlign w:val="subscript"/>
                                </w:rPr>
                              </w:pPr>
                              <w:r>
                                <w:rPr>
                                  <w:b/>
                                  <w:sz w:val="27"/>
                                </w:rPr>
                                <w:t>B</w:t>
                              </w:r>
                              <w:r>
                                <w:rPr>
                                  <w:b/>
                                  <w:sz w:val="27"/>
                                  <w:vertAlign w:val="subscript"/>
                                </w:rPr>
                                <w:t>Total</w:t>
                              </w:r>
                            </w:p>
                          </w:txbxContent>
                        </wps:txbx>
                        <wps:bodyPr rot="0" vert="horz" wrap="square" lIns="75895" tIns="37948" rIns="75895" bIns="37948" anchor="t" anchorCtr="0" upright="1">
                          <a:noAutofit/>
                        </wps:bodyPr>
                      </wps:wsp>
                      <wps:wsp>
                        <wps:cNvPr id="13" name="Arc 12"/>
                        <wps:cNvSpPr>
                          <a:spLocks/>
                        </wps:cNvSpPr>
                        <wps:spPr bwMode="auto">
                          <a:xfrm rot="10630373" flipH="1">
                            <a:off x="918845" y="498475"/>
                            <a:ext cx="113665" cy="170815"/>
                          </a:xfrm>
                          <a:custGeom>
                            <a:avLst/>
                            <a:gdLst>
                              <a:gd name="G0" fmla="+- 0 0 0"/>
                              <a:gd name="G1" fmla="+- 21600 0 0"/>
                              <a:gd name="G2" fmla="+- 21600 0 0"/>
                              <a:gd name="T0" fmla="*/ 0 w 21600"/>
                              <a:gd name="T1" fmla="*/ 0 h 21600"/>
                              <a:gd name="T2" fmla="*/ 21600 w 21600"/>
                              <a:gd name="T3" fmla="*/ 21600 h 21600"/>
                              <a:gd name="T4" fmla="*/ 0 w 21600"/>
                              <a:gd name="T5" fmla="*/ 21600 h 21600"/>
                            </a:gdLst>
                            <a:ahLst/>
                            <a:cxnLst>
                              <a:cxn ang="0">
                                <a:pos x="T0" y="T1"/>
                              </a:cxn>
                              <a:cxn ang="0">
                                <a:pos x="T2" y="T3"/>
                              </a:cxn>
                              <a:cxn ang="0">
                                <a:pos x="T4" y="T5"/>
                              </a:cxn>
                            </a:cxnLst>
                            <a:rect l="0" t="0" r="r" b="b"/>
                            <a:pathLst>
                              <a:path w="21600" h="21600" fill="none" extrusionOk="0">
                                <a:moveTo>
                                  <a:pt x="-1" y="0"/>
                                </a:moveTo>
                                <a:cubicBezTo>
                                  <a:pt x="11929" y="0"/>
                                  <a:pt x="21600" y="9670"/>
                                  <a:pt x="21600" y="21600"/>
                                </a:cubicBezTo>
                              </a:path>
                              <a:path w="21600" h="21600" stroke="0" extrusionOk="0">
                                <a:moveTo>
                                  <a:pt x="-1" y="0"/>
                                </a:moveTo>
                                <a:cubicBezTo>
                                  <a:pt x="11929" y="0"/>
                                  <a:pt x="21600" y="9670"/>
                                  <a:pt x="21600" y="21600"/>
                                </a:cubicBezTo>
                                <a:lnTo>
                                  <a:pt x="0" y="2160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Text Box 13"/>
                        <wps:cNvSpPr txBox="1">
                          <a:spLocks noChangeArrowheads="1"/>
                        </wps:cNvSpPr>
                        <wps:spPr bwMode="auto">
                          <a:xfrm>
                            <a:off x="971550" y="510540"/>
                            <a:ext cx="257175" cy="288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A378E" w:rsidRDefault="00EA378E">
                              <w:pPr>
                                <w:rPr>
                                  <w:b/>
                                  <w:sz w:val="27"/>
                                </w:rPr>
                              </w:pPr>
                              <w:r>
                                <w:rPr>
                                  <w:b/>
                                  <w:sz w:val="27"/>
                                </w:rPr>
                                <w:t>θ</w:t>
                              </w:r>
                            </w:p>
                          </w:txbxContent>
                        </wps:txbx>
                        <wps:bodyPr rot="0" vert="horz" wrap="square" lIns="75895" tIns="37948" rIns="75895" bIns="37948"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72F7DF8E" id="Canvas 2" o:spid="_x0000_s1026" editas="canvas" style="position:absolute;margin-left:-.85pt;margin-top:12.65pt;width:218.6pt;height:181.35pt;z-index:-251658240" coordsize="27762,230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27762;height:23031;visibility:visible;mso-wrap-style:square">
                  <v:fill o:detectmouseclick="t"/>
                  <v:path o:connecttype="none"/>
                </v:shape>
                <v:line id="Line 4" o:spid="_x0000_s1028" style="position:absolute;flip:y;visibility:visible;mso-wrap-style:square" from="7874,4895" to="18453,49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dJrDMIAAADaAAAADwAAAGRycy9kb3ducmV2LnhtbESPT4vCMBTE74LfITxhL6JpF/xDNcoi&#10;KMWLWBf2+mieTbF5KU1Wu99+Iwgeh5n5DbPe9rYRd+p87VhBOk1AEJdO11wp+L7sJ0sQPiBrbByT&#10;gj/ysN0MB2vMtHvwme5FqESEsM9QgQmhzaT0pSGLfupa4uhdXWcxRNlVUnf4iHDbyM8kmUuLNccF&#10;gy3tDJW34tcqmKenWZ5fjD/s6Bbq449ZjFOj1Meo/1qBCNSHd/jVzrWCGTyvxBsg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dJrDMIAAADaAAAADwAAAAAAAAAAAAAA&#10;AAChAgAAZHJzL2Rvd25yZXYueG1sUEsFBgAAAAAEAAQA+QAAAJADAAAAAA==&#10;" strokeweight="2.25pt">
                  <v:stroke endarrow="block"/>
                </v:line>
                <v:line id="Line 5" o:spid="_x0000_s1029" style="position:absolute;visibility:visible;mso-wrap-style:square" from="7962,4895" to="8001,212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b9HMUAAADaAAAADwAAAGRycy9kb3ducmV2LnhtbESP3WrCQBSE7wXfYTlCb0Q3qRIkdZXS&#10;UqgF/9LS60P2mASzZ0N2q0mfvlsQvBxm5htmue5MLS7UusqygngagSDOra64UPD1+TZZgHAeWWNt&#10;mRT05GC9Gg6WmGp75SNdMl+IAGGXooLS+yaV0uUlGXRT2xAH72Rbgz7ItpC6xWuAm1o+RlEiDVYc&#10;Fkps6KWk/Jz9GAUf9PuabMb7Lc59fPjuZ+O4r3ZKPYy65ycQnjp/D9/a71pBAv9Xwg2Qq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b9HMUAAADaAAAADwAAAAAAAAAA&#10;AAAAAAChAgAAZHJzL2Rvd25yZXYueG1sUEsFBgAAAAAEAAQA+QAAAJMDAAAAAA==&#10;" strokeweight="2.25pt">
                  <v:stroke endarrow="block"/>
                </v:line>
                <v:line id="Line 6" o:spid="_x0000_s1030" style="position:absolute;visibility:visible;mso-wrap-style:square" from="18364,4845" to="18408,210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XF6JsMAAADaAAAADwAAAGRycy9kb3ducmV2LnhtbESPT2sCMRTE70K/Q3iCN83qobarUVqh&#10;YP942K2Cx8fmmSzdvCybqNtv3xQEj8PM/IZZrnvXiAt1ofasYDrJQBBXXtdsFOy/38ZPIEJE1th4&#10;JgW/FGC9ehgsMdf+ygVdymhEgnDIUYGNsc2lDJUlh2HiW+LknXznMCbZGak7vCa4a+Qsyx6lw5rT&#10;gsWWNpaqn/LsFHzOt83B8LH8ej+FV//8UcidsUqNhv3LAkSkPt7Dt/ZWK5jD/5V0A+Tq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VxeibDAAAA2gAAAA8AAAAAAAAAAAAA&#10;AAAAoQIAAGRycy9kb3ducmV2LnhtbFBLBQYAAAAABAAEAPkAAACRAwAAAAA=&#10;">
                  <v:stroke dashstyle="1 1"/>
                </v:line>
                <v:line id="Line 7" o:spid="_x0000_s1031" style="position:absolute;visibility:visible;mso-wrap-style:square" from="7962,21113" to="18408,211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I1lFsAAAADaAAAADwAAAGRycy9kb3ducmV2LnhtbERPTYvCMBC9L/gfwgheRFNlEalGEVFc&#10;9uRGQY9jM7bFZlKaqN399ZuD4PHxvufL1lbiQY0vHSsYDRMQxJkzJecKjoftYArCB2SDlWNS8Ese&#10;lovOxxxT4578Qw8dchFD2KeooAihTqX0WUEW/dDVxJG7usZiiLDJpWnwGcNtJcdJMpEWS44NBda0&#10;Lii76btVoOXltPnrf9Pu2Pa1vu4xO39OlOp129UMRKA2vMUv95dRELfGK/EGyMU/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FSNZRbAAAAA2gAAAA8AAAAAAAAAAAAAAAAA&#10;oQIAAGRycy9kb3ducmV2LnhtbFBLBQYAAAAABAAEAPkAAACOAwAAAAA=&#10;">
                  <v:stroke dashstyle="1 1" endcap="round"/>
                </v:line>
                <v:line id="Line 8" o:spid="_x0000_s1032" style="position:absolute;visibility:visible;mso-wrap-style:square" from="7962,4946" to="18364,211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P17sIAAADaAAAADwAAAGRycy9kb3ducmV2LnhtbESPT4vCMBTE7wt+h/AEb2uqB/90jbIK&#10;giB7qBW8Ppu3bdnmpSTR1m9vFgSPw8z8hlltetOIOzlfW1YwGScgiAuray4VnPP95wKED8gaG8uk&#10;4EEeNuvBxwpTbTvO6H4KpYgQ9ikqqEJoUyl9UZFBP7YtcfR+rTMYonSl1A67CDeNnCbJTBqsOS5U&#10;2NKuouLvdDMKtj9t9tDXuU92l/ki7zunMzwqNRr2318gAvXhHX61D1rBEv6vxBsg10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VP17sIAAADaAAAADwAAAAAAAAAAAAAA&#10;AAChAgAAZHJzL2Rvd25yZXYueG1sUEsFBgAAAAAEAAQA+QAAAJADAAAAAA==&#10;" strokeweight="3pt">
                  <v:stroke endarrow="block"/>
                </v:line>
                <v:shapetype id="_x0000_t202" coordsize="21600,21600" o:spt="202" path="m,l,21600r21600,l21600,xe">
                  <v:stroke joinstyle="miter"/>
                  <v:path gradientshapeok="t" o:connecttype="rect"/>
                </v:shapetype>
                <v:shape id="Text Box 9" o:spid="_x0000_s1033" type="#_x0000_t202" style="position:absolute;left:9798;top:2305;width:9188;height:3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AlgMMA&#10;AADbAAAADwAAAGRycy9kb3ducmV2LnhtbESPQWsCMRCF74X+hzBCbzWxgpTVKFKwld60heJt3IzZ&#10;pZvJuom6/nvnIHib4b1575vZog+NOlOX6sgWRkMDiriMrmZv4fdn9foOKmVkh01ksnClBIv589MM&#10;CxcvvKHzNnslIZwKtFDl3BZap7KigGkYW2LRDrELmGXtvHYdXiQ8NPrNmIkOWLM0VNjSR0Xl//YU&#10;LPy5sPoam/5odp/fx73W3uNpae3LoF9OQWXq88N8v147wRd6+UUG0PM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fAlgMMAAADbAAAADwAAAAAAAAAAAAAAAACYAgAAZHJzL2Rv&#10;d25yZXYueG1sUEsFBgAAAAAEAAQA9QAAAIgDAAAAAA==&#10;" filled="f" stroked="f">
                  <v:textbox inset="2.10819mm,1.0541mm,2.10819mm,1.0541mm">
                    <w:txbxContent>
                      <w:p w:rsidR="00EA378E" w:rsidRDefault="00EA378E">
                        <w:pPr>
                          <w:rPr>
                            <w:b/>
                            <w:sz w:val="27"/>
                            <w:vertAlign w:val="subscript"/>
                          </w:rPr>
                        </w:pPr>
                        <w:r>
                          <w:rPr>
                            <w:b/>
                            <w:sz w:val="27"/>
                          </w:rPr>
                          <w:t>B</w:t>
                        </w:r>
                        <w:r>
                          <w:rPr>
                            <w:b/>
                            <w:sz w:val="27"/>
                            <w:vertAlign w:val="subscript"/>
                          </w:rPr>
                          <w:t>Horizontal</w:t>
                        </w:r>
                      </w:p>
                    </w:txbxContent>
                  </v:textbox>
                </v:shape>
                <v:shape id="Text Box 10" o:spid="_x0000_s1034" type="#_x0000_t202" style="position:absolute;left:1752;top:11436;width:6649;height:3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yAG78A&#10;AADbAAAADwAAAGRycy9kb3ducmV2LnhtbERPS4vCMBC+C/sfwix400SFRbpGEcEH3nyA7G1sxrTY&#10;TGoTtf57s7Cwt/n4njOZta4SD2pC6VnDoK9AEOfelGw1HA/L3hhEiMgGK8+k4UUBZtOPzgQz45+8&#10;o8c+WpFCOGSooYixzqQMeUEOQ9/XxIm7+MZhTLCx0jT4TOGukkOlvqTDklNDgTUtCsqv+7vTcDJu&#10;uR6p9qZ+VtvbWUpr8T7XuvvZzr9BRGrjv/jPvTFp/gB+f0kHyOk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uvIAbvwAAANsAAAAPAAAAAAAAAAAAAAAAAJgCAABkcnMvZG93bnJl&#10;di54bWxQSwUGAAAAAAQABAD1AAAAhAMAAAAA&#10;" filled="f" stroked="f">
                  <v:textbox inset="2.10819mm,1.0541mm,2.10819mm,1.0541mm">
                    <w:txbxContent>
                      <w:p w:rsidR="00EA378E" w:rsidRDefault="00EA378E">
                        <w:pPr>
                          <w:rPr>
                            <w:b/>
                            <w:sz w:val="27"/>
                            <w:vertAlign w:val="subscript"/>
                          </w:rPr>
                        </w:pPr>
                        <w:r>
                          <w:rPr>
                            <w:b/>
                            <w:sz w:val="27"/>
                          </w:rPr>
                          <w:t>B</w:t>
                        </w:r>
                        <w:r>
                          <w:rPr>
                            <w:b/>
                            <w:sz w:val="27"/>
                            <w:vertAlign w:val="subscript"/>
                          </w:rPr>
                          <w:t>Vertical</w:t>
                        </w:r>
                      </w:p>
                    </w:txbxContent>
                  </v:textbox>
                </v:shape>
                <v:shape id="Text Box 11" o:spid="_x0000_s1035" type="#_x0000_t202" style="position:absolute;left:18573;top:18389;width:9189;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4ebMEA&#10;AADbAAAADwAAAGRycy9kb3ducmV2LnhtbERPS2sCMRC+F/wPYQRvNVFBymoUKWiLt24Lxdt0M80u&#10;3UzWTfbhv2+EQm/z8T1nux9dLXpqQ+VZw2KuQBAX3lRsNXy8Hx+fQISIbLD2TBpuFGC/mzxsMTN+&#10;4Dfq82hFCuGQoYYyxiaTMhQlOQxz3xAn7tu3DmOCrZWmxSGFu1oulVpLhxWnhhIbei6p+Mk7p+HT&#10;uOPLSo1XdTmdr19SWovdQevZdDxsQEQa47/4z/1q0vwl3H9JB8jd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5uHmzBAAAA2wAAAA8AAAAAAAAAAAAAAAAAmAIAAGRycy9kb3du&#10;cmV2LnhtbFBLBQYAAAAABAAEAPUAAACGAwAAAAA=&#10;" filled="f" stroked="f">
                  <v:textbox inset="2.10819mm,1.0541mm,2.10819mm,1.0541mm">
                    <w:txbxContent>
                      <w:p w:rsidR="00EA378E" w:rsidRDefault="00EA378E">
                        <w:pPr>
                          <w:rPr>
                            <w:b/>
                            <w:sz w:val="27"/>
                            <w:vertAlign w:val="subscript"/>
                          </w:rPr>
                        </w:pPr>
                        <w:r>
                          <w:rPr>
                            <w:b/>
                            <w:sz w:val="27"/>
                          </w:rPr>
                          <w:t>B</w:t>
                        </w:r>
                        <w:r>
                          <w:rPr>
                            <w:b/>
                            <w:sz w:val="27"/>
                            <w:vertAlign w:val="subscript"/>
                          </w:rPr>
                          <w:t>Total</w:t>
                        </w:r>
                      </w:p>
                    </w:txbxContent>
                  </v:textbox>
                </v:shape>
                <v:shape id="Arc 12" o:spid="_x0000_s1036" style="position:absolute;left:9188;top:4984;width:1137;height:1708;rotation:-11611202fd;flip:x;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pYAcAA&#10;AADbAAAADwAAAGRycy9kb3ducmV2LnhtbERPS4vCMBC+C/sfwix4EU21skjXVEQQvImPxevQzLal&#10;zaQmUeu/NwsL3ubje85y1ZtW3Mn52rKC6SQBQVxYXXOp4HzajhcgfEDW2FomBU/ysMo/BkvMtH3w&#10;ge7HUIoYwj5DBVUIXSalLyoy6Ce2I47cr3UGQ4SulNrhI4abVs6S5EsarDk2VNjRpqKiOd6MgmJ+&#10;W7ipGbkrpz/79tKdT4e0UWr42a+/QQTqw1v8797pOD+Fv1/iATJ/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rpYAcAAAADbAAAADwAAAAAAAAAAAAAAAACYAgAAZHJzL2Rvd25y&#10;ZXYueG1sUEsFBgAAAAAEAAQA9QAAAIUDAAAAAA==&#10;" path="m-1,nfc11929,,21600,9670,21600,21600em-1,nsc11929,,21600,9670,21600,21600l,21600,-1,xe" filled="f">
                  <v:path arrowok="t" o:extrusionok="f" o:connecttype="custom" o:connectlocs="0,0;113665,170815;0,170815" o:connectangles="0,0,0"/>
                </v:shape>
                <v:shape id="Text Box 13" o:spid="_x0000_s1037" type="#_x0000_t202" style="position:absolute;left:9715;top:5105;width:2572;height:28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eGGMEA&#10;AADbAAAADwAAAGRycy9kb3ducmV2LnhtbERPS2sCMRC+F/wPYQRvNVFpka1xWQQf9KYtSG/TzTS7&#10;uJmsm6jrvzeFQm/z8T1nkfeuEVfqQu1Zw2SsQBCX3tRsNXx+rJ/nIEJENth4Jg13CpAvB08LzIy/&#10;8Z6uh2hFCuGQoYYqxjaTMpQVOQxj3xIn7sd3DmOCnZWmw1sKd42cKvUqHdacGipsaVVReTpcnIaj&#10;cevtTPVn9bV5P39LaS1eCq1Hw754AxGpj//iP/fOpPkv8PtLOkAu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GHhhjBAAAA2wAAAA8AAAAAAAAAAAAAAAAAmAIAAGRycy9kb3du&#10;cmV2LnhtbFBLBQYAAAAABAAEAPUAAACGAwAAAAA=&#10;" filled="f" stroked="f">
                  <v:textbox inset="2.10819mm,1.0541mm,2.10819mm,1.0541mm">
                    <w:txbxContent>
                      <w:p w:rsidR="00EA378E" w:rsidRDefault="00EA378E">
                        <w:pPr>
                          <w:rPr>
                            <w:b/>
                            <w:sz w:val="27"/>
                          </w:rPr>
                        </w:pPr>
                        <w:r>
                          <w:rPr>
                            <w:b/>
                            <w:sz w:val="27"/>
                          </w:rPr>
                          <w:t>θ</w:t>
                        </w:r>
                      </w:p>
                    </w:txbxContent>
                  </v:textbox>
                </v:shape>
                <w10:wrap type="tight"/>
              </v:group>
            </w:pict>
          </mc:Fallback>
        </mc:AlternateContent>
      </w:r>
    </w:p>
    <w:p w:rsidR="00EA378E" w:rsidRPr="001D79F4" w:rsidRDefault="00EA378E" w:rsidP="001D79F4">
      <w:pPr>
        <w:widowControl w:val="0"/>
        <w:rPr>
          <w:szCs w:val="24"/>
        </w:rPr>
      </w:pPr>
      <w:r w:rsidRPr="001D79F4">
        <w:rPr>
          <w:szCs w:val="24"/>
        </w:rPr>
        <w:tab/>
      </w:r>
      <w:r w:rsidRPr="001D79F4">
        <w:rPr>
          <w:szCs w:val="24"/>
        </w:rPr>
        <w:tab/>
      </w:r>
      <w:r w:rsidRPr="001D79F4">
        <w:rPr>
          <w:szCs w:val="24"/>
        </w:rPr>
        <w:tab/>
      </w:r>
      <w:r w:rsidRPr="001D79F4">
        <w:rPr>
          <w:szCs w:val="24"/>
        </w:rPr>
        <w:tab/>
      </w:r>
      <w:r w:rsidRPr="001D79F4">
        <w:rPr>
          <w:szCs w:val="24"/>
        </w:rPr>
        <w:tab/>
      </w: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Default="00EA378E" w:rsidP="001D79F4">
      <w:pPr>
        <w:widowControl w:val="0"/>
        <w:rPr>
          <w:szCs w:val="24"/>
        </w:rPr>
      </w:pPr>
      <w:r w:rsidRPr="001D79F4">
        <w:rPr>
          <w:szCs w:val="24"/>
        </w:rPr>
        <w:t>Figure 1:</w:t>
      </w:r>
      <w:r w:rsidR="001D79F4">
        <w:rPr>
          <w:szCs w:val="24"/>
        </w:rPr>
        <w:t xml:space="preserve"> </w:t>
      </w:r>
      <w:r w:rsidRPr="001D79F4">
        <w:rPr>
          <w:szCs w:val="24"/>
        </w:rPr>
        <w:t>Components of the Magnetic Field (Northern Hemisphere)</w:t>
      </w:r>
    </w:p>
    <w:p w:rsidR="00156575" w:rsidRDefault="00156575" w:rsidP="001D79F4">
      <w:pPr>
        <w:widowControl w:val="0"/>
        <w:rPr>
          <w:szCs w:val="24"/>
        </w:rPr>
      </w:pPr>
    </w:p>
    <w:p w:rsidR="00156575" w:rsidRDefault="00156575" w:rsidP="001D79F4">
      <w:pPr>
        <w:widowControl w:val="0"/>
        <w:rPr>
          <w:szCs w:val="24"/>
        </w:rPr>
      </w:pPr>
    </w:p>
    <w:p w:rsidR="00EA378E" w:rsidRPr="001D79F4" w:rsidRDefault="004F48E4" w:rsidP="001D79F4">
      <w:pPr>
        <w:widowControl w:val="0"/>
        <w:rPr>
          <w:szCs w:val="24"/>
        </w:rPr>
      </w:pPr>
      <w:r>
        <w:rPr>
          <w:noProof/>
          <w:szCs w:val="24"/>
        </w:rPr>
        <w:drawing>
          <wp:anchor distT="0" distB="0" distL="114300" distR="114300" simplePos="0" relativeHeight="251657216" behindDoc="0" locked="0" layoutInCell="1" allowOverlap="1" wp14:anchorId="56D12A76" wp14:editId="3156C756">
            <wp:simplePos x="0" y="0"/>
            <wp:positionH relativeFrom="column">
              <wp:posOffset>3162300</wp:posOffset>
            </wp:positionH>
            <wp:positionV relativeFrom="paragraph">
              <wp:posOffset>-176530</wp:posOffset>
            </wp:positionV>
            <wp:extent cx="1615440" cy="1718945"/>
            <wp:effectExtent l="0" t="0" r="3810" b="0"/>
            <wp:wrapSquare wrapText="bothSides"/>
            <wp:docPr id="14" name="Picture 7" descr="B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00.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15440" cy="1718945"/>
                    </a:xfrm>
                    <a:prstGeom prst="rect">
                      <a:avLst/>
                    </a:prstGeom>
                    <a:noFill/>
                  </pic:spPr>
                </pic:pic>
              </a:graphicData>
            </a:graphic>
            <wp14:sizeRelH relativeFrom="page">
              <wp14:pctWidth>0</wp14:pctWidth>
            </wp14:sizeRelH>
            <wp14:sizeRelV relativeFrom="page">
              <wp14:pctHeight>0</wp14:pctHeight>
            </wp14:sizeRelV>
          </wp:anchor>
        </w:drawing>
      </w:r>
      <w:r>
        <w:rPr>
          <w:noProof/>
          <w:szCs w:val="24"/>
        </w:rPr>
        <w:drawing>
          <wp:inline distT="0" distB="0" distL="0" distR="0" wp14:anchorId="6929F93E" wp14:editId="0A4BB8E9">
            <wp:extent cx="2142490" cy="1483995"/>
            <wp:effectExtent l="0" t="0" r="0" b="1905"/>
            <wp:docPr id="1" name="Picture 1" descr="B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90.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42490" cy="1483995"/>
                    </a:xfrm>
                    <a:prstGeom prst="rect">
                      <a:avLst/>
                    </a:prstGeom>
                    <a:noFill/>
                    <a:ln>
                      <a:noFill/>
                    </a:ln>
                  </pic:spPr>
                </pic:pic>
              </a:graphicData>
            </a:graphic>
          </wp:inline>
        </w:drawing>
      </w:r>
      <w:r w:rsidR="00EA378E" w:rsidRPr="001D79F4">
        <w:rPr>
          <w:szCs w:val="24"/>
        </w:rPr>
        <w:tab/>
      </w:r>
      <w:r w:rsidR="00EA378E" w:rsidRPr="001D79F4">
        <w:rPr>
          <w:szCs w:val="24"/>
        </w:rPr>
        <w:tab/>
      </w:r>
      <w:r w:rsidR="00EA378E" w:rsidRPr="001D79F4">
        <w:rPr>
          <w:szCs w:val="24"/>
        </w:rPr>
        <w:tab/>
      </w:r>
    </w:p>
    <w:p w:rsidR="00EA378E" w:rsidRPr="001D79F4" w:rsidRDefault="00EA378E" w:rsidP="001D79F4">
      <w:pPr>
        <w:widowControl w:val="0"/>
        <w:rPr>
          <w:szCs w:val="24"/>
        </w:rPr>
      </w:pPr>
    </w:p>
    <w:p w:rsidR="00C32FA8" w:rsidRDefault="00C32FA8" w:rsidP="00C32FA8">
      <w:pPr>
        <w:widowControl w:val="0"/>
        <w:tabs>
          <w:tab w:val="left" w:pos="5040"/>
        </w:tabs>
        <w:rPr>
          <w:szCs w:val="24"/>
        </w:rPr>
      </w:pPr>
    </w:p>
    <w:p w:rsidR="00EA378E" w:rsidRPr="001D79F4" w:rsidRDefault="00EA378E" w:rsidP="00C32FA8">
      <w:pPr>
        <w:widowControl w:val="0"/>
        <w:tabs>
          <w:tab w:val="left" w:pos="5040"/>
        </w:tabs>
        <w:rPr>
          <w:szCs w:val="24"/>
          <w:vertAlign w:val="subscript"/>
        </w:rPr>
      </w:pPr>
      <w:r w:rsidRPr="001D79F4">
        <w:rPr>
          <w:szCs w:val="24"/>
        </w:rPr>
        <w:t>Figure 2: Horizontal Plane</w:t>
      </w:r>
      <w:r w:rsidRPr="001D79F4">
        <w:rPr>
          <w:szCs w:val="24"/>
        </w:rPr>
        <w:tab/>
      </w:r>
      <w:r w:rsidRPr="001D79F4">
        <w:rPr>
          <w:szCs w:val="24"/>
        </w:rPr>
        <w:tab/>
      </w:r>
      <w:r w:rsidR="00F63CA2">
        <w:rPr>
          <w:szCs w:val="24"/>
        </w:rPr>
        <w:t xml:space="preserve">Figure3: </w:t>
      </w:r>
      <w:r w:rsidRPr="001D79F4">
        <w:rPr>
          <w:szCs w:val="24"/>
        </w:rPr>
        <w:t>B</w:t>
      </w:r>
      <w:r w:rsidRPr="001D79F4">
        <w:rPr>
          <w:szCs w:val="24"/>
          <w:vertAlign w:val="subscript"/>
        </w:rPr>
        <w:t>Total</w:t>
      </w:r>
    </w:p>
    <w:p w:rsidR="00EA378E" w:rsidRPr="001D79F4" w:rsidRDefault="00EA378E" w:rsidP="001D79F4">
      <w:pPr>
        <w:widowControl w:val="0"/>
        <w:rPr>
          <w:szCs w:val="24"/>
          <w:vertAlign w:val="subscript"/>
        </w:rPr>
      </w:pPr>
    </w:p>
    <w:p w:rsidR="00EA378E" w:rsidRPr="001D79F4" w:rsidRDefault="00EA378E" w:rsidP="001D79F4">
      <w:pPr>
        <w:widowControl w:val="0"/>
        <w:rPr>
          <w:szCs w:val="24"/>
        </w:rPr>
      </w:pPr>
    </w:p>
    <w:p w:rsidR="00863CB9" w:rsidRDefault="00863CB9">
      <w:pPr>
        <w:rPr>
          <w:szCs w:val="24"/>
        </w:rPr>
      </w:pPr>
      <w:r>
        <w:rPr>
          <w:szCs w:val="24"/>
        </w:rPr>
        <w:br w:type="page"/>
      </w:r>
    </w:p>
    <w:p w:rsidR="00EA378E" w:rsidRPr="001D79F4" w:rsidRDefault="00EA378E" w:rsidP="001D79F4">
      <w:pPr>
        <w:rPr>
          <w:szCs w:val="24"/>
        </w:rPr>
      </w:pPr>
      <w:r w:rsidRPr="001D79F4">
        <w:rPr>
          <w:szCs w:val="24"/>
        </w:rPr>
        <w:lastRenderedPageBreak/>
        <w:tab/>
      </w:r>
      <w:r w:rsidRPr="001D79F4">
        <w:rPr>
          <w:szCs w:val="24"/>
        </w:rPr>
        <w:tab/>
      </w:r>
      <w:r w:rsidRPr="001D79F4">
        <w:rPr>
          <w:szCs w:val="24"/>
        </w:rPr>
        <w:tab/>
      </w:r>
      <w:r w:rsidRPr="001D79F4">
        <w:rPr>
          <w:szCs w:val="24"/>
        </w:rPr>
        <w:tab/>
      </w:r>
      <w:r w:rsidRPr="001D79F4">
        <w:rPr>
          <w:szCs w:val="24"/>
        </w:rPr>
        <w:tab/>
      </w:r>
    </w:p>
    <w:p w:rsidR="00EA378E" w:rsidRPr="00C32FA8" w:rsidRDefault="00C32FA8" w:rsidP="001D79F4">
      <w:pPr>
        <w:widowControl w:val="0"/>
        <w:rPr>
          <w:sz w:val="28"/>
          <w:szCs w:val="28"/>
        </w:rPr>
      </w:pPr>
      <w:r>
        <w:rPr>
          <w:sz w:val="28"/>
          <w:szCs w:val="28"/>
        </w:rPr>
        <w:t>Setup</w:t>
      </w:r>
    </w:p>
    <w:p w:rsidR="00EA378E" w:rsidRPr="001D79F4" w:rsidRDefault="00863CB9" w:rsidP="001D79F4">
      <w:pPr>
        <w:widowControl w:val="0"/>
        <w:rPr>
          <w:szCs w:val="24"/>
        </w:rPr>
      </w:pPr>
      <w:r>
        <w:rPr>
          <w:noProof/>
          <w:szCs w:val="24"/>
        </w:rPr>
        <w:drawing>
          <wp:anchor distT="0" distB="0" distL="114300" distR="114300" simplePos="0" relativeHeight="251659264" behindDoc="0" locked="0" layoutInCell="1" allowOverlap="1" wp14:anchorId="00313886" wp14:editId="7B5228EB">
            <wp:simplePos x="0" y="0"/>
            <wp:positionH relativeFrom="column">
              <wp:posOffset>3914775</wp:posOffset>
            </wp:positionH>
            <wp:positionV relativeFrom="paragraph">
              <wp:posOffset>52705</wp:posOffset>
            </wp:positionV>
            <wp:extent cx="1828800" cy="4201160"/>
            <wp:effectExtent l="0" t="0" r="0" b="8890"/>
            <wp:wrapSquare wrapText="bothSides"/>
            <wp:docPr id="2" name="Picture 8" descr="setu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etup.JPG"/>
                    <pic:cNvPicPr>
                      <a:picLocks noChangeAspect="1" noChangeArrowheads="1"/>
                    </pic:cNvPicPr>
                  </pic:nvPicPr>
                  <pic:blipFill>
                    <a:blip r:embed="rId10">
                      <a:extLst>
                        <a:ext uri="{BEBA8EAE-BF5A-486C-A8C5-ECC9F3942E4B}">
                          <a14:imgProps xmlns:a14="http://schemas.microsoft.com/office/drawing/2010/main">
                            <a14:imgLayer r:embed="rId11">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1828800" cy="4201160"/>
                    </a:xfrm>
                    <a:prstGeom prst="rect">
                      <a:avLst/>
                    </a:prstGeom>
                    <a:noFill/>
                    <a:ln>
                      <a:noFill/>
                    </a:ln>
                  </pic:spPr>
                </pic:pic>
              </a:graphicData>
            </a:graphic>
          </wp:anchor>
        </w:drawing>
      </w:r>
    </w:p>
    <w:p w:rsidR="00EA378E" w:rsidRPr="001D79F4" w:rsidRDefault="00EA378E" w:rsidP="001D79F4">
      <w:pPr>
        <w:widowControl w:val="0"/>
        <w:rPr>
          <w:szCs w:val="24"/>
        </w:rPr>
      </w:pPr>
      <w:r w:rsidRPr="001D79F4">
        <w:rPr>
          <w:szCs w:val="24"/>
        </w:rPr>
        <w:t>NOTE:</w:t>
      </w:r>
      <w:r w:rsidR="001D79F4">
        <w:rPr>
          <w:szCs w:val="24"/>
        </w:rPr>
        <w:t xml:space="preserve"> </w:t>
      </w:r>
      <w:r w:rsidRPr="001D79F4">
        <w:rPr>
          <w:szCs w:val="24"/>
        </w:rPr>
        <w:t>During this experiment, keep the apparatus away from all sources of magnetic fields (electrical, computers, computer interface, bar magnets).</w:t>
      </w:r>
      <w:r w:rsidR="001D79F4">
        <w:rPr>
          <w:szCs w:val="24"/>
        </w:rPr>
        <w:t xml:space="preserve"> </w:t>
      </w:r>
      <w:r w:rsidRPr="001D79F4">
        <w:rPr>
          <w:szCs w:val="24"/>
        </w:rPr>
        <w:t>Also keep away from all ferromagnetic materials (iron, steel chairs and tables).</w:t>
      </w:r>
      <w:r w:rsidR="001D79F4">
        <w:rPr>
          <w:szCs w:val="24"/>
        </w:rPr>
        <w:t xml:space="preserve"> </w:t>
      </w:r>
      <w:r w:rsidRPr="001D79F4">
        <w:rPr>
          <w:szCs w:val="24"/>
        </w:rPr>
        <w:t>This is essential for good results since the Earth’s Field is orders of magnitude smaller than the field near a refrigerator magnet.</w:t>
      </w:r>
    </w:p>
    <w:p w:rsidR="00EA378E" w:rsidRPr="001D79F4" w:rsidRDefault="00EA378E" w:rsidP="001D79F4">
      <w:pPr>
        <w:widowControl w:val="0"/>
        <w:rPr>
          <w:szCs w:val="24"/>
        </w:rPr>
      </w:pPr>
    </w:p>
    <w:p w:rsidR="00EA378E" w:rsidRPr="007302BE" w:rsidRDefault="00EA378E" w:rsidP="007302BE">
      <w:pPr>
        <w:pStyle w:val="ListParagraph"/>
        <w:widowControl w:val="0"/>
        <w:numPr>
          <w:ilvl w:val="0"/>
          <w:numId w:val="18"/>
        </w:numPr>
        <w:rPr>
          <w:szCs w:val="24"/>
        </w:rPr>
      </w:pPr>
      <w:r w:rsidRPr="007302BE">
        <w:rPr>
          <w:szCs w:val="24"/>
        </w:rPr>
        <w:t>Assemble the system as shown in Figure 4.</w:t>
      </w:r>
      <w:r w:rsidR="001D79F4" w:rsidRPr="007302BE">
        <w:rPr>
          <w:szCs w:val="24"/>
        </w:rPr>
        <w:t xml:space="preserve"> </w:t>
      </w:r>
      <w:r w:rsidRPr="007302BE">
        <w:rPr>
          <w:szCs w:val="24"/>
        </w:rPr>
        <w:t>Note that the raised key inside the Magnetic Field Sensor handle slides into the notch on the shaft of the Rotary Motion Sensor.</w:t>
      </w:r>
      <w:r w:rsidR="001D79F4" w:rsidRPr="007302BE">
        <w:rPr>
          <w:szCs w:val="24"/>
        </w:rPr>
        <w:t xml:space="preserve"> </w:t>
      </w:r>
      <w:r w:rsidRPr="007302BE">
        <w:rPr>
          <w:szCs w:val="24"/>
        </w:rPr>
        <w:t>Use a nonmagnetic stainless steel rod in the rod holder.</w:t>
      </w:r>
      <w:r w:rsidR="001D79F4" w:rsidRPr="007302BE">
        <w:rPr>
          <w:szCs w:val="24"/>
        </w:rPr>
        <w:t xml:space="preserve"> </w:t>
      </w:r>
      <w:r w:rsidRPr="007302BE">
        <w:rPr>
          <w:szCs w:val="24"/>
        </w:rPr>
        <w:t>Attach the Rotary Motion Sensor as high as possible on the stainless steel rod to keep the Magnetic Field Sensor as far away from the rod as possible.</w:t>
      </w:r>
      <w:r w:rsidR="001D79F4" w:rsidRPr="007302BE">
        <w:rPr>
          <w:szCs w:val="24"/>
        </w:rPr>
        <w:t xml:space="preserve"> </w:t>
      </w:r>
      <w:r w:rsidRPr="007302BE">
        <w:rPr>
          <w:szCs w:val="24"/>
        </w:rPr>
        <w:t>Set up on the floor away from the lab table (see Figure 4) to help minimize the presence of stray fields.</w:t>
      </w:r>
    </w:p>
    <w:p w:rsidR="00EA378E" w:rsidRPr="001D79F4" w:rsidRDefault="00EA378E" w:rsidP="001D79F4">
      <w:pPr>
        <w:widowControl w:val="0"/>
        <w:ind w:left="720" w:hanging="720"/>
        <w:rPr>
          <w:szCs w:val="24"/>
        </w:rPr>
      </w:pPr>
    </w:p>
    <w:p w:rsidR="00EA378E" w:rsidRDefault="00EA378E" w:rsidP="007302BE">
      <w:pPr>
        <w:pStyle w:val="ListParagraph"/>
        <w:widowControl w:val="0"/>
        <w:numPr>
          <w:ilvl w:val="0"/>
          <w:numId w:val="18"/>
        </w:numPr>
        <w:rPr>
          <w:szCs w:val="24"/>
        </w:rPr>
      </w:pPr>
      <w:r w:rsidRPr="007302BE">
        <w:rPr>
          <w:szCs w:val="24"/>
        </w:rPr>
        <w:t xml:space="preserve">Plug the Rotary Motion Sensor and the Magnetic Field Sensor into any two </w:t>
      </w:r>
      <w:r w:rsidRPr="007302BE">
        <w:rPr>
          <w:i/>
          <w:szCs w:val="24"/>
        </w:rPr>
        <w:t>PASPORT</w:t>
      </w:r>
      <w:r w:rsidRPr="007302BE">
        <w:rPr>
          <w:szCs w:val="24"/>
        </w:rPr>
        <w:t xml:space="preserve"> inputs on the 850 Universal Interface.</w:t>
      </w:r>
    </w:p>
    <w:p w:rsidR="00626AB6" w:rsidRDefault="00626AB6" w:rsidP="00626AB6">
      <w:pPr>
        <w:pStyle w:val="ListParagraph"/>
        <w:widowControl w:val="0"/>
        <w:rPr>
          <w:szCs w:val="24"/>
        </w:rPr>
      </w:pPr>
    </w:p>
    <w:p w:rsidR="00626AB6" w:rsidRDefault="00626AB6" w:rsidP="007302BE">
      <w:pPr>
        <w:pStyle w:val="ListParagraph"/>
        <w:widowControl w:val="0"/>
        <w:numPr>
          <w:ilvl w:val="0"/>
          <w:numId w:val="18"/>
        </w:numPr>
        <w:rPr>
          <w:szCs w:val="24"/>
        </w:rPr>
      </w:pPr>
      <w:r>
        <w:rPr>
          <w:szCs w:val="24"/>
        </w:rPr>
        <w:t>In PASCO Capstone, set the Common Sample Rate to 20 Hz.</w:t>
      </w:r>
    </w:p>
    <w:p w:rsidR="00626AB6" w:rsidRDefault="00626AB6" w:rsidP="00626AB6">
      <w:pPr>
        <w:pStyle w:val="ListParagraph"/>
        <w:widowControl w:val="0"/>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sidRPr="001D79F4">
        <w:rPr>
          <w:szCs w:val="24"/>
        </w:rPr>
        <w:t>Figure 4: Setup</w:t>
      </w:r>
    </w:p>
    <w:p w:rsidR="00626AB6" w:rsidRDefault="00626AB6" w:rsidP="007302BE">
      <w:pPr>
        <w:pStyle w:val="ListParagraph"/>
        <w:widowControl w:val="0"/>
        <w:numPr>
          <w:ilvl w:val="0"/>
          <w:numId w:val="18"/>
        </w:numPr>
        <w:rPr>
          <w:szCs w:val="24"/>
        </w:rPr>
      </w:pPr>
      <w:r>
        <w:rPr>
          <w:szCs w:val="24"/>
        </w:rPr>
        <w:t>Create a graph of Magnetic Field Strength (Axial) vs. Angle.</w:t>
      </w:r>
      <w:r w:rsidR="00DC6672">
        <w:rPr>
          <w:szCs w:val="24"/>
        </w:rPr>
        <w:t xml:space="preserve"> Select units of mT for the Magnetic Field Strength and degrees for the Angle.</w:t>
      </w:r>
    </w:p>
    <w:p w:rsidR="00863CB9" w:rsidRDefault="00863CB9" w:rsidP="00863CB9">
      <w:pPr>
        <w:pStyle w:val="ListParagraph"/>
        <w:widowControl w:val="0"/>
        <w:rPr>
          <w:szCs w:val="24"/>
        </w:rPr>
      </w:pPr>
    </w:p>
    <w:p w:rsidR="00DC6672" w:rsidRDefault="00DC6672">
      <w:pPr>
        <w:rPr>
          <w:szCs w:val="24"/>
        </w:rPr>
      </w:pPr>
      <w:r>
        <w:rPr>
          <w:szCs w:val="24"/>
        </w:rPr>
        <w:br w:type="page"/>
      </w:r>
    </w:p>
    <w:p w:rsidR="00863CB9" w:rsidRDefault="00863CB9" w:rsidP="00863CB9">
      <w:pPr>
        <w:rPr>
          <w:szCs w:val="24"/>
        </w:rPr>
      </w:pPr>
      <w:r>
        <w:rPr>
          <w:szCs w:val="24"/>
        </w:rPr>
        <w:lastRenderedPageBreak/>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r>
    </w:p>
    <w:p w:rsidR="00EA378E" w:rsidRPr="001D79F4" w:rsidRDefault="007302BE" w:rsidP="001D79F4">
      <w:pPr>
        <w:widowControl w:val="0"/>
        <w:rPr>
          <w:szCs w:val="24"/>
        </w:rPr>
      </w:pPr>
      <w:r>
        <w:rPr>
          <w:szCs w:val="24"/>
        </w:rPr>
        <w:tab/>
      </w:r>
    </w:p>
    <w:p w:rsidR="00EA378E" w:rsidRPr="001D79F4" w:rsidRDefault="00EA378E" w:rsidP="001D79F4">
      <w:pPr>
        <w:widowControl w:val="0"/>
        <w:rPr>
          <w:szCs w:val="24"/>
        </w:rPr>
      </w:pPr>
    </w:p>
    <w:p w:rsidR="00EA378E" w:rsidRPr="001D79F4" w:rsidRDefault="00EA378E" w:rsidP="001D79F4">
      <w:pPr>
        <w:widowControl w:val="0"/>
        <w:rPr>
          <w:szCs w:val="24"/>
        </w:rPr>
      </w:pPr>
    </w:p>
    <w:p w:rsidR="00EA378E" w:rsidRPr="0019473A" w:rsidRDefault="00EA378E" w:rsidP="001D79F4">
      <w:pPr>
        <w:widowControl w:val="0"/>
        <w:rPr>
          <w:sz w:val="28"/>
          <w:szCs w:val="28"/>
        </w:rPr>
      </w:pPr>
      <w:r w:rsidRPr="0019473A">
        <w:rPr>
          <w:sz w:val="28"/>
          <w:szCs w:val="28"/>
        </w:rPr>
        <w:t xml:space="preserve">Procedure A: Horizontal Component of the Magnetic Field of the Earth </w:t>
      </w:r>
    </w:p>
    <w:p w:rsidR="00EA378E" w:rsidRPr="001D79F4" w:rsidRDefault="00EA378E" w:rsidP="001D79F4">
      <w:pPr>
        <w:widowControl w:val="0"/>
        <w:ind w:left="720" w:hanging="720"/>
        <w:rPr>
          <w:szCs w:val="24"/>
        </w:rPr>
      </w:pPr>
    </w:p>
    <w:p w:rsidR="00EA378E" w:rsidRDefault="00EA378E" w:rsidP="0019473A">
      <w:pPr>
        <w:pStyle w:val="ListParagraph"/>
        <w:widowControl w:val="0"/>
        <w:numPr>
          <w:ilvl w:val="0"/>
          <w:numId w:val="11"/>
        </w:numPr>
        <w:rPr>
          <w:szCs w:val="24"/>
        </w:rPr>
      </w:pPr>
      <w:r w:rsidRPr="0019473A">
        <w:rPr>
          <w:szCs w:val="24"/>
        </w:rPr>
        <w:t>Put the Dip Needle in its horizontal orientation and position the base of the Dip Needle directly against the case of the Rotary Motion Sensor as shown in Figure 5.</w:t>
      </w:r>
      <w:r w:rsidR="001D79F4" w:rsidRPr="0019473A">
        <w:rPr>
          <w:szCs w:val="24"/>
        </w:rPr>
        <w:t xml:space="preserve"> </w:t>
      </w:r>
      <w:r w:rsidRPr="0019473A">
        <w:rPr>
          <w:szCs w:val="24"/>
        </w:rPr>
        <w:t>Rotate the Rotary Motion Sensor until the compass needle is aligned with its holding fork (as shown in Figure 5) and the north end of the needle is at the 270 degree mark.</w:t>
      </w:r>
      <w:r w:rsidR="001D79F4" w:rsidRPr="0019473A">
        <w:rPr>
          <w:szCs w:val="24"/>
        </w:rPr>
        <w:t xml:space="preserve"> </w:t>
      </w:r>
      <w:r w:rsidRPr="0019473A">
        <w:rPr>
          <w:szCs w:val="24"/>
        </w:rPr>
        <w:t xml:space="preserve">Remove the Dip Needle so its magnetic field won't interfere with the experiment. </w:t>
      </w:r>
    </w:p>
    <w:p w:rsidR="00DC6672" w:rsidRDefault="00DC6672" w:rsidP="00DC6672">
      <w:pPr>
        <w:widowControl w:val="0"/>
        <w:rPr>
          <w:szCs w:val="24"/>
        </w:rPr>
      </w:pPr>
    </w:p>
    <w:p w:rsidR="00DC6672" w:rsidRDefault="00DC6672" w:rsidP="00DC6672">
      <w:pPr>
        <w:widowControl w:val="0"/>
        <w:rPr>
          <w:szCs w:val="24"/>
        </w:rPr>
      </w:pPr>
      <w:r>
        <w:rPr>
          <w:szCs w:val="24"/>
        </w:rPr>
        <w:tab/>
      </w:r>
      <w:r>
        <w:rPr>
          <w:noProof/>
          <w:szCs w:val="24"/>
        </w:rPr>
        <w:drawing>
          <wp:inline distT="0" distB="0" distL="0" distR="0" wp14:anchorId="3ED2BC9A" wp14:editId="359A2FAC">
            <wp:extent cx="2926080" cy="2189480"/>
            <wp:effectExtent l="0" t="0" r="7620" b="1270"/>
            <wp:docPr id="3" name="Picture 9" descr="N alig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 alig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26080" cy="2189480"/>
                    </a:xfrm>
                    <a:prstGeom prst="rect">
                      <a:avLst/>
                    </a:prstGeom>
                    <a:noFill/>
                    <a:ln>
                      <a:noFill/>
                    </a:ln>
                  </pic:spPr>
                </pic:pic>
              </a:graphicData>
            </a:graphic>
          </wp:inline>
        </w:drawing>
      </w:r>
      <w:r w:rsidRPr="00DC6672">
        <w:rPr>
          <w:szCs w:val="24"/>
        </w:rPr>
        <w:t xml:space="preserve"> </w:t>
      </w:r>
      <w:r>
        <w:rPr>
          <w:szCs w:val="24"/>
        </w:rPr>
        <w:tab/>
      </w:r>
    </w:p>
    <w:p w:rsidR="00DC6672" w:rsidRPr="001D79F4" w:rsidRDefault="00DC6672" w:rsidP="00DC6672">
      <w:pPr>
        <w:widowControl w:val="0"/>
        <w:rPr>
          <w:szCs w:val="24"/>
        </w:rPr>
      </w:pPr>
      <w:r>
        <w:rPr>
          <w:szCs w:val="24"/>
        </w:rPr>
        <w:tab/>
      </w:r>
      <w:r>
        <w:rPr>
          <w:szCs w:val="24"/>
        </w:rPr>
        <w:tab/>
      </w:r>
      <w:r w:rsidRPr="001D79F4">
        <w:rPr>
          <w:szCs w:val="24"/>
        </w:rPr>
        <w:t>Figure 5: Aligning with North</w:t>
      </w:r>
    </w:p>
    <w:p w:rsidR="00EA378E" w:rsidRPr="001D79F4" w:rsidRDefault="00EA378E" w:rsidP="001D79F4">
      <w:pPr>
        <w:widowControl w:val="0"/>
        <w:ind w:left="720" w:hanging="720"/>
        <w:rPr>
          <w:szCs w:val="24"/>
        </w:rPr>
      </w:pPr>
    </w:p>
    <w:p w:rsidR="00EA378E" w:rsidRPr="0019473A" w:rsidRDefault="00EA378E" w:rsidP="0019473A">
      <w:pPr>
        <w:pStyle w:val="ListParagraph"/>
        <w:widowControl w:val="0"/>
        <w:numPr>
          <w:ilvl w:val="0"/>
          <w:numId w:val="11"/>
        </w:numPr>
        <w:rPr>
          <w:szCs w:val="24"/>
        </w:rPr>
      </w:pPr>
      <w:r w:rsidRPr="0019473A">
        <w:rPr>
          <w:szCs w:val="24"/>
        </w:rPr>
        <w:t>If a level is available, level the top of the case of the Rotary Motion Sensor along its long axis.</w:t>
      </w:r>
      <w:r w:rsidR="001D79F4" w:rsidRPr="0019473A">
        <w:rPr>
          <w:szCs w:val="24"/>
        </w:rPr>
        <w:t xml:space="preserve"> </w:t>
      </w:r>
      <w:r w:rsidRPr="0019473A">
        <w:rPr>
          <w:szCs w:val="24"/>
        </w:rPr>
        <w:t xml:space="preserve">If it is off by less than 10 degrees, it won’t noticeably affect the magnitudes of the magnet fields, but will affect the value of the dip angle. </w:t>
      </w:r>
    </w:p>
    <w:p w:rsidR="00EA378E" w:rsidRPr="001D79F4" w:rsidRDefault="00EA378E" w:rsidP="001D79F4">
      <w:pPr>
        <w:widowControl w:val="0"/>
        <w:ind w:left="720" w:hanging="720"/>
        <w:rPr>
          <w:szCs w:val="24"/>
        </w:rPr>
      </w:pPr>
    </w:p>
    <w:p w:rsidR="00EA378E" w:rsidRPr="0019473A" w:rsidRDefault="00EA378E" w:rsidP="0019473A">
      <w:pPr>
        <w:pStyle w:val="ListParagraph"/>
        <w:widowControl w:val="0"/>
        <w:numPr>
          <w:ilvl w:val="0"/>
          <w:numId w:val="11"/>
        </w:numPr>
        <w:rPr>
          <w:szCs w:val="24"/>
        </w:rPr>
      </w:pPr>
      <w:r w:rsidRPr="0019473A">
        <w:rPr>
          <w:szCs w:val="24"/>
        </w:rPr>
        <w:t>Rotate the Magnetic Field Sensor so the length of the probe is perpendicular to the direction of the Earth's field as indicated by the long axis Rotary Motion Sensor case.</w:t>
      </w:r>
      <w:r w:rsidR="001D79F4" w:rsidRPr="0019473A">
        <w:rPr>
          <w:szCs w:val="24"/>
        </w:rPr>
        <w:t xml:space="preserve"> </w:t>
      </w:r>
      <w:r w:rsidRPr="0019473A">
        <w:rPr>
          <w:szCs w:val="24"/>
        </w:rPr>
        <w:t>Slip the Zero Gauss Chamber over the Magnetic Field Sensor probe and press the Tare button on the Magnetic Field Sensor.</w:t>
      </w:r>
      <w:r w:rsidR="001D79F4" w:rsidRPr="0019473A">
        <w:rPr>
          <w:szCs w:val="24"/>
        </w:rPr>
        <w:t xml:space="preserve"> </w:t>
      </w:r>
      <w:r w:rsidRPr="0019473A">
        <w:rPr>
          <w:szCs w:val="24"/>
        </w:rPr>
        <w:t>Release the Tare button and then remove the Zero Gauss Chamber.</w:t>
      </w:r>
      <w:r w:rsidR="001D79F4" w:rsidRPr="0019473A">
        <w:rPr>
          <w:szCs w:val="24"/>
        </w:rPr>
        <w:t xml:space="preserve"> </w:t>
      </w:r>
      <w:r w:rsidRPr="0019473A">
        <w:rPr>
          <w:szCs w:val="24"/>
        </w:rPr>
        <w:t>The horizontal component of the magnetic field is zero at an angle of 90 degrees from north.</w:t>
      </w:r>
      <w:r w:rsidR="001D79F4" w:rsidRPr="0019473A">
        <w:rPr>
          <w:szCs w:val="24"/>
        </w:rPr>
        <w:t xml:space="preserve"> </w:t>
      </w:r>
      <w:r w:rsidRPr="0019473A">
        <w:rPr>
          <w:szCs w:val="24"/>
        </w:rPr>
        <w:t>Pushing the Tare button here should set the sensor zero to zero at this point.</w:t>
      </w:r>
      <w:r w:rsidR="001D79F4" w:rsidRPr="0019473A">
        <w:rPr>
          <w:szCs w:val="24"/>
        </w:rPr>
        <w:t xml:space="preserve"> </w:t>
      </w:r>
      <w:r w:rsidRPr="0019473A">
        <w:rPr>
          <w:szCs w:val="24"/>
        </w:rPr>
        <w:t>However, the magnetic field strength is only a few hundredths of a mT and the noise is of the same order of magnitude.</w:t>
      </w:r>
      <w:r w:rsidR="001D79F4" w:rsidRPr="0019473A">
        <w:rPr>
          <w:szCs w:val="24"/>
        </w:rPr>
        <w:t xml:space="preserve"> </w:t>
      </w:r>
      <w:r w:rsidRPr="0019473A">
        <w:rPr>
          <w:szCs w:val="24"/>
        </w:rPr>
        <w:t>This means that instead of seeing zero when perpendicular to the field and a field that goes symmetrically above and below zero, the measured field will be shifted vertically a bit by this zero error depending on which reading it uses for zero.</w:t>
      </w:r>
      <w:r w:rsidR="001D79F4" w:rsidRPr="0019473A">
        <w:rPr>
          <w:szCs w:val="24"/>
        </w:rPr>
        <w:t xml:space="preserve"> </w:t>
      </w:r>
      <w:r w:rsidRPr="0019473A">
        <w:rPr>
          <w:szCs w:val="24"/>
        </w:rPr>
        <w:t>This will not affect the experiment at all.</w:t>
      </w:r>
    </w:p>
    <w:p w:rsidR="00EA378E" w:rsidRPr="001D79F4" w:rsidRDefault="00EA378E" w:rsidP="001D79F4">
      <w:pPr>
        <w:widowControl w:val="0"/>
        <w:ind w:left="720" w:hanging="720"/>
        <w:rPr>
          <w:szCs w:val="24"/>
        </w:rPr>
      </w:pPr>
    </w:p>
    <w:p w:rsidR="00EA378E" w:rsidRPr="0019473A" w:rsidRDefault="00EA378E" w:rsidP="0019473A">
      <w:pPr>
        <w:pStyle w:val="ListParagraph"/>
        <w:widowControl w:val="0"/>
        <w:numPr>
          <w:ilvl w:val="0"/>
          <w:numId w:val="11"/>
        </w:numPr>
        <w:rPr>
          <w:szCs w:val="24"/>
        </w:rPr>
      </w:pPr>
      <w:r w:rsidRPr="0019473A">
        <w:rPr>
          <w:szCs w:val="24"/>
        </w:rPr>
        <w:t>Align the Magnetic Field Sensor with the long axis of the Rotary Motion Sensor (as in Figure 5) so it points due north.</w:t>
      </w:r>
      <w:r w:rsidR="001D79F4" w:rsidRPr="0019473A">
        <w:rPr>
          <w:szCs w:val="24"/>
        </w:rPr>
        <w:t xml:space="preserve"> </w:t>
      </w:r>
      <w:r w:rsidRPr="0019473A">
        <w:rPr>
          <w:szCs w:val="24"/>
        </w:rPr>
        <w:t>Click RECORD.</w:t>
      </w:r>
      <w:r w:rsidR="001D79F4" w:rsidRPr="0019473A">
        <w:rPr>
          <w:szCs w:val="24"/>
        </w:rPr>
        <w:t xml:space="preserve"> </w:t>
      </w:r>
      <w:r w:rsidR="00636A81">
        <w:rPr>
          <w:szCs w:val="24"/>
        </w:rPr>
        <w:t>Slowly</w:t>
      </w:r>
      <w:r w:rsidRPr="0019473A">
        <w:rPr>
          <w:szCs w:val="24"/>
        </w:rPr>
        <w:t xml:space="preserve"> and steadily rotate the Rotary Motion Sensor pulley through two and one quarter revolutions clockwise.</w:t>
      </w:r>
      <w:r w:rsidR="001D79F4" w:rsidRPr="0019473A">
        <w:rPr>
          <w:szCs w:val="24"/>
        </w:rPr>
        <w:t xml:space="preserve"> </w:t>
      </w:r>
      <w:r w:rsidRPr="0019473A">
        <w:rPr>
          <w:szCs w:val="24"/>
        </w:rPr>
        <w:t>Click STOP.</w:t>
      </w:r>
      <w:r w:rsidR="001D79F4" w:rsidRPr="0019473A">
        <w:rPr>
          <w:szCs w:val="24"/>
        </w:rPr>
        <w:t xml:space="preserve"> </w:t>
      </w:r>
      <w:r w:rsidRPr="0019473A">
        <w:rPr>
          <w:szCs w:val="24"/>
        </w:rPr>
        <w:t xml:space="preserve">It </w:t>
      </w:r>
      <w:r w:rsidRPr="0019473A">
        <w:rPr>
          <w:szCs w:val="24"/>
        </w:rPr>
        <w:lastRenderedPageBreak/>
        <w:t>will help if someone holds the cable clear.</w:t>
      </w:r>
      <w:r w:rsidR="001D79F4" w:rsidRPr="0019473A">
        <w:rPr>
          <w:szCs w:val="24"/>
        </w:rPr>
        <w:t xml:space="preserve"> </w:t>
      </w:r>
      <w:r w:rsidRPr="0019473A">
        <w:rPr>
          <w:szCs w:val="24"/>
        </w:rPr>
        <w:t>If the angles on the graph are negative it will not affect anything, but you can get positive angles by deleting this run and repeating the run while rotating in the opposite direction.</w:t>
      </w:r>
    </w:p>
    <w:p w:rsidR="00EA378E" w:rsidRPr="001D79F4" w:rsidRDefault="00EA378E" w:rsidP="001D79F4">
      <w:pPr>
        <w:widowControl w:val="0"/>
        <w:ind w:left="720" w:hanging="720"/>
        <w:rPr>
          <w:szCs w:val="24"/>
        </w:rPr>
      </w:pPr>
    </w:p>
    <w:p w:rsidR="00EA378E" w:rsidRPr="0019473A" w:rsidRDefault="00EA378E" w:rsidP="0019473A">
      <w:pPr>
        <w:pStyle w:val="ListParagraph"/>
        <w:widowControl w:val="0"/>
        <w:numPr>
          <w:ilvl w:val="0"/>
          <w:numId w:val="11"/>
        </w:numPr>
        <w:rPr>
          <w:szCs w:val="24"/>
        </w:rPr>
      </w:pPr>
      <w:r w:rsidRPr="0019473A">
        <w:rPr>
          <w:szCs w:val="24"/>
        </w:rPr>
        <w:t>The field should have its most negative (most positive if you aligned south instead of north) value at 0</w:t>
      </w:r>
      <w:r w:rsidR="00AC3381">
        <w:rPr>
          <w:szCs w:val="24"/>
          <w:vertAlign w:val="superscript"/>
        </w:rPr>
        <w:t>o</w:t>
      </w:r>
      <w:r w:rsidRPr="0019473A">
        <w:rPr>
          <w:szCs w:val="24"/>
        </w:rPr>
        <w:t>, 360</w:t>
      </w:r>
      <w:r w:rsidR="00AC3381">
        <w:rPr>
          <w:szCs w:val="24"/>
          <w:vertAlign w:val="superscript"/>
        </w:rPr>
        <w:t>o</w:t>
      </w:r>
      <w:r w:rsidRPr="0019473A">
        <w:rPr>
          <w:szCs w:val="24"/>
        </w:rPr>
        <w:t>, and 720</w:t>
      </w:r>
      <w:r w:rsidR="00AC3381">
        <w:rPr>
          <w:szCs w:val="24"/>
          <w:vertAlign w:val="superscript"/>
        </w:rPr>
        <w:t>o</w:t>
      </w:r>
      <w:r w:rsidRPr="0019473A">
        <w:rPr>
          <w:szCs w:val="24"/>
        </w:rPr>
        <w:t>.</w:t>
      </w:r>
      <w:r w:rsidR="001D79F4" w:rsidRPr="0019473A">
        <w:rPr>
          <w:szCs w:val="24"/>
        </w:rPr>
        <w:t xml:space="preserve"> </w:t>
      </w:r>
      <w:r w:rsidRPr="0019473A">
        <w:rPr>
          <w:szCs w:val="24"/>
        </w:rPr>
        <w:t>If not, you probably have not aligned the system correctly and need to correct it and repeat the run.</w:t>
      </w:r>
    </w:p>
    <w:p w:rsidR="00EA378E" w:rsidRPr="001D79F4" w:rsidRDefault="00EA378E" w:rsidP="001D79F4">
      <w:pPr>
        <w:widowControl w:val="0"/>
        <w:ind w:left="720" w:hanging="720"/>
        <w:rPr>
          <w:szCs w:val="24"/>
        </w:rPr>
      </w:pPr>
    </w:p>
    <w:p w:rsidR="00EA378E" w:rsidRPr="001D79F4" w:rsidRDefault="00EA378E" w:rsidP="0019473A">
      <w:pPr>
        <w:widowControl w:val="0"/>
        <w:numPr>
          <w:ilvl w:val="0"/>
          <w:numId w:val="11"/>
        </w:numPr>
        <w:rPr>
          <w:szCs w:val="24"/>
        </w:rPr>
      </w:pPr>
      <w:r w:rsidRPr="001D79F4">
        <w:rPr>
          <w:szCs w:val="24"/>
        </w:rPr>
        <w:t>Click on Data Summary at the left of the screen.</w:t>
      </w:r>
      <w:r w:rsidR="001D79F4">
        <w:rPr>
          <w:szCs w:val="24"/>
        </w:rPr>
        <w:t xml:space="preserve"> </w:t>
      </w:r>
      <w:r w:rsidRPr="001D79F4">
        <w:rPr>
          <w:szCs w:val="24"/>
        </w:rPr>
        <w:t>Double click on this run (probably Run #1) and re-label it “Horizontal 1”.</w:t>
      </w:r>
    </w:p>
    <w:p w:rsidR="00EA378E" w:rsidRPr="001D79F4" w:rsidRDefault="00EA378E" w:rsidP="001D79F4">
      <w:pPr>
        <w:widowControl w:val="0"/>
        <w:ind w:left="720"/>
        <w:rPr>
          <w:szCs w:val="24"/>
        </w:rPr>
      </w:pPr>
    </w:p>
    <w:p w:rsidR="00EA378E" w:rsidRPr="001D79F4" w:rsidRDefault="00EA378E" w:rsidP="0019473A">
      <w:pPr>
        <w:widowControl w:val="0"/>
        <w:numPr>
          <w:ilvl w:val="0"/>
          <w:numId w:val="11"/>
        </w:numPr>
        <w:rPr>
          <w:szCs w:val="24"/>
        </w:rPr>
      </w:pPr>
      <w:r w:rsidRPr="001D79F4">
        <w:rPr>
          <w:szCs w:val="24"/>
        </w:rPr>
        <w:t xml:space="preserve">Repeat steps 5-7 twice more, labeling the runs “Horizontal 2” and “Horizontal 3”. </w:t>
      </w:r>
    </w:p>
    <w:p w:rsidR="00EA378E" w:rsidRPr="001D79F4" w:rsidRDefault="00EA378E" w:rsidP="001D79F4">
      <w:pPr>
        <w:widowControl w:val="0"/>
        <w:ind w:left="720" w:hanging="720"/>
        <w:rPr>
          <w:szCs w:val="24"/>
        </w:rPr>
      </w:pPr>
    </w:p>
    <w:p w:rsidR="00EA378E" w:rsidRPr="0019473A" w:rsidRDefault="00EA378E" w:rsidP="001D79F4">
      <w:pPr>
        <w:widowControl w:val="0"/>
        <w:rPr>
          <w:sz w:val="28"/>
          <w:szCs w:val="28"/>
        </w:rPr>
      </w:pPr>
      <w:r w:rsidRPr="0019473A">
        <w:rPr>
          <w:sz w:val="28"/>
          <w:szCs w:val="28"/>
        </w:rPr>
        <w:t xml:space="preserve">Procedure B: Total Magnetic Field of the Earth </w:t>
      </w:r>
    </w:p>
    <w:p w:rsidR="00EA378E" w:rsidRPr="001D79F4" w:rsidRDefault="00EA378E" w:rsidP="001D79F4">
      <w:pPr>
        <w:widowControl w:val="0"/>
        <w:rPr>
          <w:szCs w:val="24"/>
        </w:rPr>
      </w:pPr>
    </w:p>
    <w:p w:rsidR="00EA378E" w:rsidRPr="0019473A" w:rsidRDefault="00EA378E" w:rsidP="0019473A">
      <w:pPr>
        <w:pStyle w:val="ListParagraph"/>
        <w:widowControl w:val="0"/>
        <w:numPr>
          <w:ilvl w:val="0"/>
          <w:numId w:val="14"/>
        </w:numPr>
        <w:rPr>
          <w:szCs w:val="24"/>
        </w:rPr>
      </w:pPr>
      <w:r w:rsidRPr="0019473A">
        <w:rPr>
          <w:szCs w:val="24"/>
        </w:rPr>
        <w:t>To allow the Magnetic Field Sensor to rotate in a vertical circle, remove the Rotary Motion Sensor from the rod, rotate it 90</w:t>
      </w:r>
      <w:r w:rsidRPr="0019473A">
        <w:rPr>
          <w:rFonts w:ascii="Cambria Math" w:hAnsi="Cambria Math" w:cs="Cambria Math"/>
          <w:szCs w:val="24"/>
        </w:rPr>
        <w:t>⁰</w:t>
      </w:r>
      <w:r w:rsidRPr="0019473A">
        <w:rPr>
          <w:szCs w:val="24"/>
        </w:rPr>
        <w:t xml:space="preserve"> and reattach it to the rod. As before (see Figure 5), align the Rotary Motion Sensor with the Earth's field using the Dip Needle.</w:t>
      </w:r>
    </w:p>
    <w:p w:rsidR="00EA378E" w:rsidRPr="001D79F4" w:rsidRDefault="00EA378E" w:rsidP="001D79F4">
      <w:pPr>
        <w:widowControl w:val="0"/>
        <w:ind w:left="720" w:hanging="720"/>
        <w:rPr>
          <w:szCs w:val="24"/>
        </w:rPr>
      </w:pPr>
    </w:p>
    <w:p w:rsidR="00EA378E" w:rsidRPr="0019473A" w:rsidRDefault="00EA378E" w:rsidP="0019473A">
      <w:pPr>
        <w:pStyle w:val="ListParagraph"/>
        <w:widowControl w:val="0"/>
        <w:numPr>
          <w:ilvl w:val="0"/>
          <w:numId w:val="14"/>
        </w:numPr>
        <w:rPr>
          <w:szCs w:val="24"/>
        </w:rPr>
      </w:pPr>
      <w:r w:rsidRPr="0019473A">
        <w:rPr>
          <w:szCs w:val="24"/>
        </w:rPr>
        <w:t>Point the Magnetic Field Sensor probe horizontally.</w:t>
      </w:r>
    </w:p>
    <w:p w:rsidR="00EA378E" w:rsidRPr="001D79F4" w:rsidRDefault="00EA378E" w:rsidP="001D79F4">
      <w:pPr>
        <w:widowControl w:val="0"/>
        <w:rPr>
          <w:szCs w:val="24"/>
        </w:rPr>
      </w:pPr>
    </w:p>
    <w:p w:rsidR="00EA378E" w:rsidRPr="0019473A" w:rsidRDefault="00EA378E" w:rsidP="0019473A">
      <w:pPr>
        <w:pStyle w:val="ListParagraph"/>
        <w:widowControl w:val="0"/>
        <w:numPr>
          <w:ilvl w:val="0"/>
          <w:numId w:val="14"/>
        </w:numPr>
        <w:rPr>
          <w:szCs w:val="24"/>
        </w:rPr>
      </w:pPr>
      <w:r w:rsidRPr="0019473A">
        <w:rPr>
          <w:szCs w:val="24"/>
        </w:rPr>
        <w:t>With the Magnetic Field Sensor still horizontal, click RECORD.</w:t>
      </w:r>
      <w:r w:rsidR="001D79F4" w:rsidRPr="0019473A">
        <w:rPr>
          <w:szCs w:val="24"/>
        </w:rPr>
        <w:t xml:space="preserve"> </w:t>
      </w:r>
      <w:r w:rsidRPr="0019473A">
        <w:rPr>
          <w:szCs w:val="24"/>
        </w:rPr>
        <w:t>Slowly and steadily rotate the Rotary Motion Sensor pulley through two-and-one-quarter revolutions in a direction so probe turns downward first.</w:t>
      </w:r>
      <w:r w:rsidR="001D79F4" w:rsidRPr="0019473A">
        <w:rPr>
          <w:szCs w:val="24"/>
        </w:rPr>
        <w:t xml:space="preserve"> </w:t>
      </w:r>
      <w:r w:rsidRPr="0019473A">
        <w:rPr>
          <w:szCs w:val="24"/>
        </w:rPr>
        <w:t>Click STOP.</w:t>
      </w:r>
      <w:r w:rsidR="001D79F4" w:rsidRPr="0019473A">
        <w:rPr>
          <w:szCs w:val="24"/>
        </w:rPr>
        <w:t xml:space="preserve"> </w:t>
      </w:r>
    </w:p>
    <w:p w:rsidR="00EA378E" w:rsidRPr="001D79F4" w:rsidRDefault="00EA378E" w:rsidP="001D79F4">
      <w:pPr>
        <w:widowControl w:val="0"/>
        <w:ind w:left="720" w:hanging="720"/>
        <w:rPr>
          <w:szCs w:val="24"/>
        </w:rPr>
      </w:pPr>
    </w:p>
    <w:p w:rsidR="00EA378E" w:rsidRPr="001D79F4" w:rsidRDefault="00EA378E" w:rsidP="0019473A">
      <w:pPr>
        <w:widowControl w:val="0"/>
        <w:numPr>
          <w:ilvl w:val="0"/>
          <w:numId w:val="14"/>
        </w:numPr>
        <w:rPr>
          <w:szCs w:val="24"/>
        </w:rPr>
      </w:pPr>
      <w:r w:rsidRPr="001D79F4">
        <w:rPr>
          <w:szCs w:val="24"/>
        </w:rPr>
        <w:t>Click on Data Summary at the left of the screen.</w:t>
      </w:r>
      <w:r w:rsidR="001D79F4">
        <w:rPr>
          <w:szCs w:val="24"/>
        </w:rPr>
        <w:t xml:space="preserve"> </w:t>
      </w:r>
      <w:r w:rsidRPr="001D79F4">
        <w:rPr>
          <w:szCs w:val="24"/>
        </w:rPr>
        <w:t xml:space="preserve">Double click on this run and re-label it “Vertical 1”. </w:t>
      </w:r>
    </w:p>
    <w:p w:rsidR="00EA378E" w:rsidRPr="001D79F4" w:rsidRDefault="00EA378E" w:rsidP="001D79F4">
      <w:pPr>
        <w:widowControl w:val="0"/>
        <w:ind w:left="720" w:hanging="720"/>
        <w:rPr>
          <w:szCs w:val="24"/>
        </w:rPr>
      </w:pPr>
    </w:p>
    <w:p w:rsidR="00EA378E" w:rsidRPr="001D79F4" w:rsidRDefault="00EA378E" w:rsidP="0019473A">
      <w:pPr>
        <w:widowControl w:val="0"/>
        <w:numPr>
          <w:ilvl w:val="0"/>
          <w:numId w:val="14"/>
        </w:numPr>
        <w:rPr>
          <w:szCs w:val="24"/>
        </w:rPr>
      </w:pPr>
      <w:r w:rsidRPr="001D79F4">
        <w:rPr>
          <w:szCs w:val="24"/>
        </w:rPr>
        <w:t>Repeat steps 2-4 twice more.</w:t>
      </w:r>
      <w:r w:rsidR="001D79F4">
        <w:rPr>
          <w:szCs w:val="24"/>
        </w:rPr>
        <w:t xml:space="preserve"> </w:t>
      </w:r>
      <w:r w:rsidRPr="001D79F4">
        <w:rPr>
          <w:szCs w:val="24"/>
        </w:rPr>
        <w:t>Label the runs “Vertical 2” and Vertical 3”.</w:t>
      </w:r>
    </w:p>
    <w:p w:rsidR="00EA378E" w:rsidRPr="001D79F4" w:rsidRDefault="00EA378E" w:rsidP="001D79F4">
      <w:pPr>
        <w:widowControl w:val="0"/>
        <w:ind w:left="360" w:hanging="720"/>
        <w:rPr>
          <w:szCs w:val="24"/>
        </w:rPr>
      </w:pPr>
    </w:p>
    <w:p w:rsidR="00EA378E" w:rsidRPr="001D79F4" w:rsidRDefault="00EA378E" w:rsidP="0019473A">
      <w:pPr>
        <w:widowControl w:val="0"/>
        <w:numPr>
          <w:ilvl w:val="0"/>
          <w:numId w:val="14"/>
        </w:numPr>
        <w:rPr>
          <w:szCs w:val="24"/>
        </w:rPr>
      </w:pPr>
      <w:r w:rsidRPr="001D79F4">
        <w:rPr>
          <w:szCs w:val="24"/>
        </w:rPr>
        <w:t>Hold the Dip Needle (still in its horizontal position) on top of the Rotary Motion Sensor case so it is level and align it so the needle points to the 270</w:t>
      </w:r>
      <w:r w:rsidR="00193F2A">
        <w:rPr>
          <w:szCs w:val="24"/>
          <w:vertAlign w:val="superscript"/>
        </w:rPr>
        <w:t>o</w:t>
      </w:r>
      <w:r w:rsidRPr="001D79F4">
        <w:rPr>
          <w:szCs w:val="24"/>
        </w:rPr>
        <w:t xml:space="preserve"> mark.</w:t>
      </w:r>
      <w:r w:rsidR="001D79F4">
        <w:rPr>
          <w:szCs w:val="24"/>
        </w:rPr>
        <w:t xml:space="preserve"> </w:t>
      </w:r>
      <w:r w:rsidRPr="001D79F4">
        <w:rPr>
          <w:szCs w:val="24"/>
        </w:rPr>
        <w:t>Rotate the fork 90</w:t>
      </w:r>
      <w:r w:rsidR="00193F2A">
        <w:rPr>
          <w:szCs w:val="24"/>
          <w:vertAlign w:val="superscript"/>
        </w:rPr>
        <w:t>o</w:t>
      </w:r>
      <w:r w:rsidRPr="001D79F4">
        <w:rPr>
          <w:szCs w:val="24"/>
        </w:rPr>
        <w:t xml:space="preserve"> so the needle pivots in a vertical plane.</w:t>
      </w:r>
      <w:r w:rsidR="001D79F4">
        <w:rPr>
          <w:szCs w:val="24"/>
        </w:rPr>
        <w:t xml:space="preserve"> </w:t>
      </w:r>
      <w:r w:rsidRPr="001D79F4">
        <w:rPr>
          <w:szCs w:val="24"/>
        </w:rPr>
        <w:t>Allow the needle to come to rest and read the number of degrees it is below horizontal (270</w:t>
      </w:r>
      <w:r w:rsidR="00193F2A">
        <w:rPr>
          <w:szCs w:val="24"/>
          <w:vertAlign w:val="superscript"/>
        </w:rPr>
        <w:t>o</w:t>
      </w:r>
      <w:r w:rsidRPr="001D79F4">
        <w:rPr>
          <w:szCs w:val="24"/>
        </w:rPr>
        <w:t>).</w:t>
      </w:r>
      <w:r w:rsidR="001D79F4">
        <w:rPr>
          <w:szCs w:val="24"/>
        </w:rPr>
        <w:t xml:space="preserve"> </w:t>
      </w:r>
      <w:r w:rsidRPr="001D79F4">
        <w:rPr>
          <w:szCs w:val="24"/>
        </w:rPr>
        <w:t xml:space="preserve">Record the value in the table on the Dip Angle page in line 5 of the Dip Angle table. </w:t>
      </w:r>
    </w:p>
    <w:p w:rsidR="00EA378E" w:rsidRPr="001D79F4" w:rsidRDefault="00EA378E" w:rsidP="001D79F4">
      <w:pPr>
        <w:rPr>
          <w:szCs w:val="24"/>
        </w:rPr>
      </w:pPr>
    </w:p>
    <w:p w:rsidR="00AF09A3" w:rsidRDefault="00AF09A3">
      <w:pPr>
        <w:rPr>
          <w:sz w:val="28"/>
          <w:szCs w:val="28"/>
        </w:rPr>
      </w:pPr>
      <w:r>
        <w:rPr>
          <w:sz w:val="28"/>
          <w:szCs w:val="28"/>
        </w:rPr>
        <w:br w:type="page"/>
      </w:r>
    </w:p>
    <w:p w:rsidR="00EA378E" w:rsidRPr="0019473A" w:rsidRDefault="0019473A" w:rsidP="0019473A">
      <w:pPr>
        <w:rPr>
          <w:szCs w:val="24"/>
        </w:rPr>
      </w:pPr>
      <w:r>
        <w:rPr>
          <w:sz w:val="28"/>
          <w:szCs w:val="28"/>
        </w:rPr>
        <w:lastRenderedPageBreak/>
        <w:t>Analysis</w:t>
      </w:r>
    </w:p>
    <w:p w:rsidR="00EA378E" w:rsidRPr="001D79F4" w:rsidRDefault="00EA378E" w:rsidP="001D79F4">
      <w:pPr>
        <w:widowControl w:val="0"/>
        <w:ind w:left="720" w:hanging="720"/>
        <w:rPr>
          <w:szCs w:val="24"/>
        </w:rPr>
      </w:pPr>
    </w:p>
    <w:p w:rsidR="00AF09A3" w:rsidRDefault="00AF09A3" w:rsidP="0019473A">
      <w:pPr>
        <w:pStyle w:val="ListParagraph"/>
        <w:widowControl w:val="0"/>
        <w:numPr>
          <w:ilvl w:val="0"/>
          <w:numId w:val="15"/>
        </w:numPr>
        <w:rPr>
          <w:szCs w:val="24"/>
        </w:rPr>
      </w:pPr>
      <w:r>
        <w:rPr>
          <w:szCs w:val="24"/>
        </w:rPr>
        <w:t>Create a table as shown below:</w:t>
      </w:r>
    </w:p>
    <w:p w:rsidR="00AF09A3" w:rsidRDefault="00AF09A3" w:rsidP="00AF09A3">
      <w:pPr>
        <w:pStyle w:val="ListParagraph"/>
        <w:widowControl w:val="0"/>
        <w:rPr>
          <w:szCs w:val="24"/>
        </w:rPr>
      </w:pPr>
      <w:r>
        <w:rPr>
          <w:szCs w:val="24"/>
        </w:rPr>
        <w:t>The columns labeled “Field”, “Run 1”</w:t>
      </w:r>
      <w:r w:rsidR="00A143F5">
        <w:rPr>
          <w:szCs w:val="24"/>
        </w:rPr>
        <w:t>, “Run 2”, and “Run 3” are User-Entered Data sets. The last two columns are calculations:</w:t>
      </w:r>
    </w:p>
    <w:p w:rsidR="00A143F5" w:rsidRDefault="00A143F5" w:rsidP="00AF09A3">
      <w:pPr>
        <w:pStyle w:val="ListParagraph"/>
        <w:widowControl w:val="0"/>
        <w:rPr>
          <w:szCs w:val="24"/>
        </w:rPr>
      </w:pPr>
    </w:p>
    <w:p w:rsidR="00AF09A3" w:rsidRDefault="00AF09A3" w:rsidP="00AF09A3">
      <w:pPr>
        <w:pStyle w:val="ListParagraph"/>
        <w:widowControl w:val="0"/>
        <w:rPr>
          <w:color w:val="000000"/>
        </w:rPr>
      </w:pPr>
      <w:r>
        <w:rPr>
          <w:color w:val="000000"/>
        </w:rPr>
        <w:t xml:space="preserve">‎Average‎ = </w:t>
      </w:r>
      <w:r w:rsidR="00022CFE">
        <w:rPr>
          <w:color w:val="000000"/>
        </w:rPr>
        <w:t>([Run 1</w:t>
      </w:r>
      <w:r>
        <w:rPr>
          <w:color w:val="000000"/>
        </w:rPr>
        <w:t>]</w:t>
      </w:r>
      <w:r w:rsidR="00A143F5">
        <w:rPr>
          <w:color w:val="000000"/>
        </w:rPr>
        <w:t xml:space="preserve"> </w:t>
      </w:r>
      <w:r>
        <w:rPr>
          <w:color w:val="000000"/>
        </w:rPr>
        <w:t>+</w:t>
      </w:r>
      <w:r w:rsidR="00A143F5">
        <w:rPr>
          <w:color w:val="000000"/>
        </w:rPr>
        <w:t xml:space="preserve"> </w:t>
      </w:r>
      <w:r>
        <w:rPr>
          <w:color w:val="000000"/>
        </w:rPr>
        <w:t>[Run 2‎]</w:t>
      </w:r>
      <w:r w:rsidR="00A143F5">
        <w:rPr>
          <w:color w:val="000000"/>
        </w:rPr>
        <w:t xml:space="preserve"> </w:t>
      </w:r>
      <w:r>
        <w:rPr>
          <w:color w:val="000000"/>
        </w:rPr>
        <w:t>+</w:t>
      </w:r>
      <w:r w:rsidR="00A143F5">
        <w:rPr>
          <w:color w:val="000000"/>
        </w:rPr>
        <w:t xml:space="preserve"> </w:t>
      </w:r>
      <w:r>
        <w:rPr>
          <w:color w:val="000000"/>
        </w:rPr>
        <w:t>[Run 3‎])/3</w:t>
      </w:r>
    </w:p>
    <w:p w:rsidR="00A143F5" w:rsidRPr="00A143F5" w:rsidRDefault="00A143F5" w:rsidP="00AF09A3">
      <w:pPr>
        <w:pStyle w:val="ListParagraph"/>
        <w:widowControl w:val="0"/>
        <w:rPr>
          <w:color w:val="000000"/>
          <w:vertAlign w:val="superscript"/>
        </w:rPr>
      </w:pPr>
      <w:r>
        <w:rPr>
          <w:color w:val="000000"/>
        </w:rPr>
        <w:t>‎</w:t>
      </w:r>
      <w:r w:rsidR="001F5F97">
        <w:rPr>
          <w:color w:val="000000"/>
        </w:rPr>
        <w:t>U</w:t>
      </w:r>
      <w:r>
        <w:rPr>
          <w:color w:val="000000"/>
        </w:rPr>
        <w:t>ncertainty ‎= ((([Run 1]-[Average])</w:t>
      </w:r>
      <w:r w:rsidRPr="00A143F5">
        <w:rPr>
          <w:color w:val="000000"/>
          <w:vertAlign w:val="superscript"/>
        </w:rPr>
        <w:t>2</w:t>
      </w:r>
      <w:r>
        <w:rPr>
          <w:color w:val="000000"/>
        </w:rPr>
        <w:t>+([Run 2]-[Average‎])</w:t>
      </w:r>
      <w:r w:rsidRPr="00A143F5">
        <w:rPr>
          <w:color w:val="000000"/>
          <w:vertAlign w:val="superscript"/>
        </w:rPr>
        <w:t>2</w:t>
      </w:r>
      <w:r>
        <w:rPr>
          <w:color w:val="000000"/>
        </w:rPr>
        <w:t>+([Run 3‎]-[Average‎])</w:t>
      </w:r>
      <w:r w:rsidRPr="00A143F5">
        <w:rPr>
          <w:color w:val="000000"/>
          <w:vertAlign w:val="superscript"/>
        </w:rPr>
        <w:t>2</w:t>
      </w:r>
      <w:r>
        <w:rPr>
          <w:color w:val="000000"/>
        </w:rPr>
        <w:t>)/2)</w:t>
      </w:r>
      <w:r w:rsidRPr="00A143F5">
        <w:rPr>
          <w:color w:val="000000"/>
          <w:vertAlign w:val="superscript"/>
        </w:rPr>
        <w:t>1/2</w:t>
      </w:r>
    </w:p>
    <w:p w:rsidR="00A143F5" w:rsidRDefault="00A143F5" w:rsidP="00AF09A3">
      <w:pPr>
        <w:pStyle w:val="ListParagraph"/>
        <w:widowControl w:val="0"/>
        <w:rPr>
          <w:szCs w:val="24"/>
        </w:rPr>
      </w:pPr>
    </w:p>
    <w:tbl>
      <w:tblPr>
        <w:tblStyle w:val="TableGrid"/>
        <w:tblW w:w="0" w:type="auto"/>
        <w:tblInd w:w="720" w:type="dxa"/>
        <w:tblLook w:val="04A0" w:firstRow="1" w:lastRow="0" w:firstColumn="1" w:lastColumn="0" w:noHBand="0" w:noVBand="1"/>
      </w:tblPr>
      <w:tblGrid>
        <w:gridCol w:w="1496"/>
        <w:gridCol w:w="1388"/>
        <w:gridCol w:w="1388"/>
        <w:gridCol w:w="1388"/>
        <w:gridCol w:w="1453"/>
        <w:gridCol w:w="1517"/>
      </w:tblGrid>
      <w:tr w:rsidR="001F5F97" w:rsidTr="001F5F97">
        <w:tc>
          <w:tcPr>
            <w:tcW w:w="1558" w:type="dxa"/>
            <w:vAlign w:val="center"/>
          </w:tcPr>
          <w:p w:rsidR="001F5F97" w:rsidRDefault="001F5F97" w:rsidP="001F5F97">
            <w:pPr>
              <w:pStyle w:val="ListParagraph"/>
              <w:widowControl w:val="0"/>
              <w:ind w:left="0"/>
              <w:jc w:val="center"/>
              <w:rPr>
                <w:szCs w:val="24"/>
              </w:rPr>
            </w:pPr>
            <w:r>
              <w:rPr>
                <w:szCs w:val="24"/>
              </w:rPr>
              <w:t>Field</w:t>
            </w:r>
          </w:p>
        </w:tc>
        <w:tc>
          <w:tcPr>
            <w:tcW w:w="1558" w:type="dxa"/>
          </w:tcPr>
          <w:p w:rsidR="001F5F97" w:rsidRDefault="001F5F97" w:rsidP="001F5F97">
            <w:pPr>
              <w:pStyle w:val="ListParagraph"/>
              <w:widowControl w:val="0"/>
              <w:ind w:left="0"/>
              <w:jc w:val="center"/>
              <w:rPr>
                <w:szCs w:val="24"/>
              </w:rPr>
            </w:pPr>
            <w:r>
              <w:rPr>
                <w:szCs w:val="24"/>
              </w:rPr>
              <w:t>Run 1</w:t>
            </w:r>
          </w:p>
          <w:p w:rsidR="001F5F97" w:rsidRDefault="001F5F97" w:rsidP="001F5F97">
            <w:pPr>
              <w:pStyle w:val="ListParagraph"/>
              <w:widowControl w:val="0"/>
              <w:ind w:left="0"/>
              <w:jc w:val="center"/>
              <w:rPr>
                <w:szCs w:val="24"/>
              </w:rPr>
            </w:pPr>
            <w:r>
              <w:rPr>
                <w:szCs w:val="24"/>
              </w:rPr>
              <w:t>(mT)</w:t>
            </w:r>
          </w:p>
        </w:tc>
        <w:tc>
          <w:tcPr>
            <w:tcW w:w="1558" w:type="dxa"/>
          </w:tcPr>
          <w:p w:rsidR="001F5F97" w:rsidRDefault="001F5F97" w:rsidP="001F5F97">
            <w:pPr>
              <w:pStyle w:val="ListParagraph"/>
              <w:widowControl w:val="0"/>
              <w:ind w:left="0"/>
              <w:jc w:val="center"/>
              <w:rPr>
                <w:szCs w:val="24"/>
              </w:rPr>
            </w:pPr>
            <w:r>
              <w:rPr>
                <w:szCs w:val="24"/>
              </w:rPr>
              <w:t>Run 2</w:t>
            </w:r>
          </w:p>
          <w:p w:rsidR="001F5F97" w:rsidRDefault="001F5F97" w:rsidP="001F5F97">
            <w:pPr>
              <w:pStyle w:val="ListParagraph"/>
              <w:widowControl w:val="0"/>
              <w:ind w:left="0"/>
              <w:jc w:val="center"/>
              <w:rPr>
                <w:szCs w:val="24"/>
              </w:rPr>
            </w:pPr>
            <w:r>
              <w:rPr>
                <w:szCs w:val="24"/>
              </w:rPr>
              <w:t>(mT)</w:t>
            </w:r>
          </w:p>
        </w:tc>
        <w:tc>
          <w:tcPr>
            <w:tcW w:w="1558" w:type="dxa"/>
          </w:tcPr>
          <w:p w:rsidR="001F5F97" w:rsidRDefault="001F5F97" w:rsidP="001F5F97">
            <w:pPr>
              <w:pStyle w:val="ListParagraph"/>
              <w:widowControl w:val="0"/>
              <w:ind w:left="0"/>
              <w:jc w:val="center"/>
              <w:rPr>
                <w:szCs w:val="24"/>
              </w:rPr>
            </w:pPr>
            <w:r>
              <w:rPr>
                <w:szCs w:val="24"/>
              </w:rPr>
              <w:t>Run 3</w:t>
            </w:r>
          </w:p>
          <w:p w:rsidR="001F5F97" w:rsidRDefault="001F5F97" w:rsidP="001F5F97">
            <w:pPr>
              <w:pStyle w:val="ListParagraph"/>
              <w:widowControl w:val="0"/>
              <w:ind w:left="0"/>
              <w:jc w:val="center"/>
              <w:rPr>
                <w:szCs w:val="24"/>
              </w:rPr>
            </w:pPr>
            <w:r>
              <w:rPr>
                <w:szCs w:val="24"/>
              </w:rPr>
              <w:t>(mT)</w:t>
            </w:r>
          </w:p>
        </w:tc>
        <w:tc>
          <w:tcPr>
            <w:tcW w:w="1559" w:type="dxa"/>
          </w:tcPr>
          <w:p w:rsidR="001F5F97" w:rsidRDefault="001F5F97" w:rsidP="001F5F97">
            <w:pPr>
              <w:pStyle w:val="ListParagraph"/>
              <w:widowControl w:val="0"/>
              <w:ind w:left="0"/>
              <w:jc w:val="center"/>
              <w:rPr>
                <w:szCs w:val="24"/>
              </w:rPr>
            </w:pPr>
            <w:r>
              <w:rPr>
                <w:szCs w:val="24"/>
              </w:rPr>
              <w:t>Average</w:t>
            </w:r>
          </w:p>
          <w:p w:rsidR="001F5F97" w:rsidRDefault="001F5F97" w:rsidP="001F5F97">
            <w:pPr>
              <w:pStyle w:val="ListParagraph"/>
              <w:widowControl w:val="0"/>
              <w:ind w:left="0"/>
              <w:jc w:val="center"/>
              <w:rPr>
                <w:szCs w:val="24"/>
              </w:rPr>
            </w:pPr>
            <w:r>
              <w:rPr>
                <w:szCs w:val="24"/>
              </w:rPr>
              <w:t>(mT)</w:t>
            </w:r>
          </w:p>
        </w:tc>
        <w:tc>
          <w:tcPr>
            <w:tcW w:w="1559" w:type="dxa"/>
          </w:tcPr>
          <w:p w:rsidR="001F5F97" w:rsidRDefault="001F5F97" w:rsidP="001F5F97">
            <w:pPr>
              <w:pStyle w:val="ListParagraph"/>
              <w:widowControl w:val="0"/>
              <w:ind w:left="0"/>
              <w:jc w:val="center"/>
              <w:rPr>
                <w:szCs w:val="24"/>
              </w:rPr>
            </w:pPr>
            <w:r>
              <w:rPr>
                <w:szCs w:val="24"/>
              </w:rPr>
              <w:t>Uncertainty</w:t>
            </w:r>
          </w:p>
          <w:p w:rsidR="001F5F97" w:rsidRDefault="001F5F97" w:rsidP="001F5F97">
            <w:pPr>
              <w:pStyle w:val="ListParagraph"/>
              <w:widowControl w:val="0"/>
              <w:ind w:left="0"/>
              <w:jc w:val="center"/>
              <w:rPr>
                <w:szCs w:val="24"/>
              </w:rPr>
            </w:pPr>
            <w:r>
              <w:rPr>
                <w:szCs w:val="24"/>
              </w:rPr>
              <w:t>(mT)</w:t>
            </w:r>
          </w:p>
        </w:tc>
      </w:tr>
      <w:tr w:rsidR="001F5F97" w:rsidTr="001F5F97">
        <w:tc>
          <w:tcPr>
            <w:tcW w:w="1558" w:type="dxa"/>
          </w:tcPr>
          <w:p w:rsidR="001F5F97" w:rsidRDefault="001F5F97" w:rsidP="00AF09A3">
            <w:pPr>
              <w:pStyle w:val="ListParagraph"/>
              <w:widowControl w:val="0"/>
              <w:ind w:left="0"/>
              <w:rPr>
                <w:szCs w:val="24"/>
              </w:rPr>
            </w:pPr>
            <w:r>
              <w:rPr>
                <w:szCs w:val="24"/>
              </w:rPr>
              <w:t>Horizontal</w:t>
            </w:r>
          </w:p>
        </w:tc>
        <w:tc>
          <w:tcPr>
            <w:tcW w:w="1558" w:type="dxa"/>
          </w:tcPr>
          <w:p w:rsidR="001F5F97" w:rsidRDefault="001F5F97" w:rsidP="00AF09A3">
            <w:pPr>
              <w:pStyle w:val="ListParagraph"/>
              <w:widowControl w:val="0"/>
              <w:ind w:left="0"/>
              <w:rPr>
                <w:szCs w:val="24"/>
              </w:rPr>
            </w:pPr>
          </w:p>
        </w:tc>
        <w:tc>
          <w:tcPr>
            <w:tcW w:w="1558" w:type="dxa"/>
          </w:tcPr>
          <w:p w:rsidR="001F5F97" w:rsidRDefault="001F5F97" w:rsidP="00AF09A3">
            <w:pPr>
              <w:pStyle w:val="ListParagraph"/>
              <w:widowControl w:val="0"/>
              <w:ind w:left="0"/>
              <w:rPr>
                <w:szCs w:val="24"/>
              </w:rPr>
            </w:pPr>
          </w:p>
        </w:tc>
        <w:tc>
          <w:tcPr>
            <w:tcW w:w="1558" w:type="dxa"/>
          </w:tcPr>
          <w:p w:rsidR="001F5F97" w:rsidRDefault="001F5F97" w:rsidP="00AF09A3">
            <w:pPr>
              <w:pStyle w:val="ListParagraph"/>
              <w:widowControl w:val="0"/>
              <w:ind w:left="0"/>
              <w:rPr>
                <w:szCs w:val="24"/>
              </w:rPr>
            </w:pPr>
          </w:p>
        </w:tc>
        <w:tc>
          <w:tcPr>
            <w:tcW w:w="1559" w:type="dxa"/>
          </w:tcPr>
          <w:p w:rsidR="001F5F97" w:rsidRDefault="001F5F97" w:rsidP="00AF09A3">
            <w:pPr>
              <w:pStyle w:val="ListParagraph"/>
              <w:widowControl w:val="0"/>
              <w:ind w:left="0"/>
              <w:rPr>
                <w:szCs w:val="24"/>
              </w:rPr>
            </w:pPr>
          </w:p>
        </w:tc>
        <w:tc>
          <w:tcPr>
            <w:tcW w:w="1559" w:type="dxa"/>
          </w:tcPr>
          <w:p w:rsidR="001F5F97" w:rsidRDefault="001F5F97" w:rsidP="00AF09A3">
            <w:pPr>
              <w:pStyle w:val="ListParagraph"/>
              <w:widowControl w:val="0"/>
              <w:ind w:left="0"/>
              <w:rPr>
                <w:szCs w:val="24"/>
              </w:rPr>
            </w:pPr>
          </w:p>
        </w:tc>
      </w:tr>
      <w:tr w:rsidR="001F5F97" w:rsidTr="001F5F97">
        <w:tc>
          <w:tcPr>
            <w:tcW w:w="1558" w:type="dxa"/>
          </w:tcPr>
          <w:p w:rsidR="001F5F97" w:rsidRDefault="001F5F97" w:rsidP="00AF09A3">
            <w:pPr>
              <w:pStyle w:val="ListParagraph"/>
              <w:widowControl w:val="0"/>
              <w:ind w:left="0"/>
              <w:rPr>
                <w:szCs w:val="24"/>
              </w:rPr>
            </w:pPr>
            <w:r>
              <w:rPr>
                <w:szCs w:val="24"/>
              </w:rPr>
              <w:t>Total</w:t>
            </w:r>
          </w:p>
        </w:tc>
        <w:tc>
          <w:tcPr>
            <w:tcW w:w="1558" w:type="dxa"/>
          </w:tcPr>
          <w:p w:rsidR="001F5F97" w:rsidRDefault="001F5F97" w:rsidP="00AF09A3">
            <w:pPr>
              <w:pStyle w:val="ListParagraph"/>
              <w:widowControl w:val="0"/>
              <w:ind w:left="0"/>
              <w:rPr>
                <w:szCs w:val="24"/>
              </w:rPr>
            </w:pPr>
          </w:p>
        </w:tc>
        <w:tc>
          <w:tcPr>
            <w:tcW w:w="1558" w:type="dxa"/>
          </w:tcPr>
          <w:p w:rsidR="001F5F97" w:rsidRDefault="001F5F97" w:rsidP="00AF09A3">
            <w:pPr>
              <w:pStyle w:val="ListParagraph"/>
              <w:widowControl w:val="0"/>
              <w:ind w:left="0"/>
              <w:rPr>
                <w:szCs w:val="24"/>
              </w:rPr>
            </w:pPr>
          </w:p>
        </w:tc>
        <w:tc>
          <w:tcPr>
            <w:tcW w:w="1558" w:type="dxa"/>
          </w:tcPr>
          <w:p w:rsidR="001F5F97" w:rsidRDefault="001F5F97" w:rsidP="00AF09A3">
            <w:pPr>
              <w:pStyle w:val="ListParagraph"/>
              <w:widowControl w:val="0"/>
              <w:ind w:left="0"/>
              <w:rPr>
                <w:szCs w:val="24"/>
              </w:rPr>
            </w:pPr>
          </w:p>
        </w:tc>
        <w:tc>
          <w:tcPr>
            <w:tcW w:w="1559" w:type="dxa"/>
          </w:tcPr>
          <w:p w:rsidR="001F5F97" w:rsidRDefault="001F5F97" w:rsidP="00AF09A3">
            <w:pPr>
              <w:pStyle w:val="ListParagraph"/>
              <w:widowControl w:val="0"/>
              <w:ind w:left="0"/>
              <w:rPr>
                <w:szCs w:val="24"/>
              </w:rPr>
            </w:pPr>
          </w:p>
        </w:tc>
        <w:tc>
          <w:tcPr>
            <w:tcW w:w="1559" w:type="dxa"/>
          </w:tcPr>
          <w:p w:rsidR="001F5F97" w:rsidRDefault="001F5F97" w:rsidP="00AF09A3">
            <w:pPr>
              <w:pStyle w:val="ListParagraph"/>
              <w:widowControl w:val="0"/>
              <w:ind w:left="0"/>
              <w:rPr>
                <w:szCs w:val="24"/>
              </w:rPr>
            </w:pPr>
          </w:p>
        </w:tc>
      </w:tr>
    </w:tbl>
    <w:p w:rsidR="00AF09A3" w:rsidRDefault="00AF09A3" w:rsidP="00AF09A3">
      <w:pPr>
        <w:pStyle w:val="ListParagraph"/>
        <w:widowControl w:val="0"/>
        <w:rPr>
          <w:szCs w:val="24"/>
        </w:rPr>
      </w:pPr>
    </w:p>
    <w:p w:rsidR="00EA378E" w:rsidRPr="0019473A" w:rsidRDefault="00AF09A3" w:rsidP="0019473A">
      <w:pPr>
        <w:pStyle w:val="ListParagraph"/>
        <w:widowControl w:val="0"/>
        <w:numPr>
          <w:ilvl w:val="0"/>
          <w:numId w:val="15"/>
        </w:numPr>
        <w:rPr>
          <w:szCs w:val="24"/>
        </w:rPr>
      </w:pPr>
      <w:r>
        <w:rPr>
          <w:szCs w:val="24"/>
        </w:rPr>
        <w:t>S</w:t>
      </w:r>
      <w:r w:rsidR="00EA378E" w:rsidRPr="0019473A">
        <w:rPr>
          <w:szCs w:val="24"/>
        </w:rPr>
        <w:t xml:space="preserve">elect </w:t>
      </w:r>
      <w:r>
        <w:rPr>
          <w:szCs w:val="24"/>
        </w:rPr>
        <w:t xml:space="preserve">the </w:t>
      </w:r>
      <w:r w:rsidR="00EA378E" w:rsidRPr="0019473A">
        <w:rPr>
          <w:szCs w:val="24"/>
        </w:rPr>
        <w:t>“Horizontal 1”</w:t>
      </w:r>
      <w:r>
        <w:rPr>
          <w:szCs w:val="24"/>
        </w:rPr>
        <w:t xml:space="preserve"> run on the graph</w:t>
      </w:r>
      <w:r w:rsidR="00EA378E" w:rsidRPr="0019473A">
        <w:rPr>
          <w:szCs w:val="24"/>
        </w:rPr>
        <w:t>.</w:t>
      </w:r>
      <w:r w:rsidR="001D79F4" w:rsidRPr="0019473A">
        <w:rPr>
          <w:szCs w:val="24"/>
        </w:rPr>
        <w:t xml:space="preserve"> </w:t>
      </w:r>
      <w:r w:rsidR="00EA378E" w:rsidRPr="0019473A">
        <w:rPr>
          <w:szCs w:val="24"/>
        </w:rPr>
        <w:t xml:space="preserve">Click the </w:t>
      </w:r>
      <w:r w:rsidR="0019473A">
        <w:rPr>
          <w:szCs w:val="24"/>
        </w:rPr>
        <w:t xml:space="preserve">Scale-to-Fit </w:t>
      </w:r>
      <w:r w:rsidR="00EA378E" w:rsidRPr="0019473A">
        <w:rPr>
          <w:szCs w:val="24"/>
        </w:rPr>
        <w:t>icon on the graph toolbar.</w:t>
      </w:r>
    </w:p>
    <w:p w:rsidR="00EA378E" w:rsidRPr="001D79F4" w:rsidRDefault="00EA378E" w:rsidP="0019473A">
      <w:pPr>
        <w:widowControl w:val="0"/>
        <w:ind w:left="720"/>
        <w:rPr>
          <w:szCs w:val="24"/>
        </w:rPr>
      </w:pPr>
    </w:p>
    <w:p w:rsidR="00EA378E" w:rsidRPr="0019473A" w:rsidRDefault="00EA378E" w:rsidP="0019473A">
      <w:pPr>
        <w:pStyle w:val="ListParagraph"/>
        <w:widowControl w:val="0"/>
        <w:numPr>
          <w:ilvl w:val="0"/>
          <w:numId w:val="15"/>
        </w:numPr>
        <w:rPr>
          <w:szCs w:val="24"/>
        </w:rPr>
      </w:pPr>
      <w:r w:rsidRPr="0019473A">
        <w:rPr>
          <w:szCs w:val="24"/>
        </w:rPr>
        <w:t>Click the Selection icon on the graph toolbar and drag the handles on the Selection box to highlight the data from just after you began taking data to just before you ended.</w:t>
      </w:r>
      <w:r w:rsidR="001D79F4" w:rsidRPr="0019473A">
        <w:rPr>
          <w:szCs w:val="24"/>
        </w:rPr>
        <w:t xml:space="preserve"> </w:t>
      </w:r>
      <w:r w:rsidRPr="0019473A">
        <w:rPr>
          <w:szCs w:val="24"/>
        </w:rPr>
        <w:t>Stay away from the endpoints.</w:t>
      </w:r>
    </w:p>
    <w:p w:rsidR="00EA378E" w:rsidRPr="001D79F4" w:rsidRDefault="00EA378E" w:rsidP="0019473A">
      <w:pPr>
        <w:widowControl w:val="0"/>
        <w:ind w:left="720"/>
        <w:rPr>
          <w:szCs w:val="24"/>
        </w:rPr>
      </w:pPr>
    </w:p>
    <w:p w:rsidR="00EA378E" w:rsidRDefault="001643D0" w:rsidP="001643D0">
      <w:pPr>
        <w:pStyle w:val="ListParagraph"/>
        <w:widowControl w:val="0"/>
        <w:numPr>
          <w:ilvl w:val="0"/>
          <w:numId w:val="15"/>
        </w:numPr>
        <w:rPr>
          <w:szCs w:val="24"/>
        </w:rPr>
      </w:pPr>
      <w:r w:rsidRPr="001643D0">
        <w:rPr>
          <w:szCs w:val="24"/>
        </w:rPr>
        <w:t xml:space="preserve">Select a Sine fit (see </w:t>
      </w:r>
      <w:r>
        <w:rPr>
          <w:szCs w:val="24"/>
        </w:rPr>
        <w:t xml:space="preserve">the </w:t>
      </w:r>
      <w:r w:rsidRPr="001643D0">
        <w:rPr>
          <w:szCs w:val="24"/>
        </w:rPr>
        <w:t xml:space="preserve">Theory </w:t>
      </w:r>
      <w:r>
        <w:rPr>
          <w:szCs w:val="24"/>
        </w:rPr>
        <w:t xml:space="preserve">section </w:t>
      </w:r>
      <w:r w:rsidRPr="001643D0">
        <w:rPr>
          <w:szCs w:val="24"/>
        </w:rPr>
        <w:t>to see why the dat</w:t>
      </w:r>
      <w:r>
        <w:rPr>
          <w:szCs w:val="24"/>
        </w:rPr>
        <w:t>a</w:t>
      </w:r>
      <w:r w:rsidRPr="001643D0">
        <w:rPr>
          <w:szCs w:val="24"/>
        </w:rPr>
        <w:t xml:space="preserve"> should fit a sine curve).  The sine curve on the screen may match your data well, but the computer has some problems matching such noisy data.  If the curve is clearly wrong, click on the annotation box for the curve fit and open the Curve Fit Editor at the left side of the page. Put in an initial guess for the amplitude (A) that is approximately half of the peak-to-peak value. Then click Update Fit. </w:t>
      </w:r>
    </w:p>
    <w:p w:rsidR="001643D0" w:rsidRPr="001643D0" w:rsidRDefault="001643D0" w:rsidP="001643D0">
      <w:pPr>
        <w:pStyle w:val="ListParagraph"/>
        <w:widowControl w:val="0"/>
        <w:rPr>
          <w:szCs w:val="24"/>
        </w:rPr>
      </w:pPr>
    </w:p>
    <w:p w:rsidR="00EA378E" w:rsidRPr="0019473A" w:rsidRDefault="00EA378E" w:rsidP="0019473A">
      <w:pPr>
        <w:pStyle w:val="ListParagraph"/>
        <w:widowControl w:val="0"/>
        <w:numPr>
          <w:ilvl w:val="0"/>
          <w:numId w:val="15"/>
        </w:numPr>
        <w:rPr>
          <w:szCs w:val="24"/>
        </w:rPr>
      </w:pPr>
      <w:r w:rsidRPr="0019473A">
        <w:rPr>
          <w:szCs w:val="24"/>
        </w:rPr>
        <w:t xml:space="preserve">Record the value of the amplitude of the sine curve (A in the Sine box) in the Horizontal row, Run 1 column of the table </w:t>
      </w:r>
      <w:r w:rsidR="00EC2717">
        <w:rPr>
          <w:szCs w:val="24"/>
        </w:rPr>
        <w:t>above</w:t>
      </w:r>
      <w:r w:rsidRPr="0019473A">
        <w:rPr>
          <w:szCs w:val="24"/>
        </w:rPr>
        <w:t>.</w:t>
      </w:r>
      <w:r w:rsidR="001D79F4" w:rsidRPr="0019473A">
        <w:rPr>
          <w:szCs w:val="24"/>
        </w:rPr>
        <w:t xml:space="preserve"> </w:t>
      </w:r>
      <w:r w:rsidRPr="0019473A">
        <w:rPr>
          <w:szCs w:val="24"/>
        </w:rPr>
        <w:t>Ignore any minus sign.</w:t>
      </w:r>
      <w:r w:rsidR="001D79F4" w:rsidRPr="0019473A">
        <w:rPr>
          <w:szCs w:val="24"/>
        </w:rPr>
        <w:t xml:space="preserve"> </w:t>
      </w:r>
      <w:r w:rsidRPr="0019473A">
        <w:rPr>
          <w:szCs w:val="24"/>
        </w:rPr>
        <w:t>This is the value for B</w:t>
      </w:r>
      <w:r w:rsidRPr="0019473A">
        <w:rPr>
          <w:szCs w:val="24"/>
          <w:vertAlign w:val="subscript"/>
        </w:rPr>
        <w:t>Horizontal</w:t>
      </w:r>
      <w:r w:rsidRPr="0019473A">
        <w:rPr>
          <w:szCs w:val="24"/>
        </w:rPr>
        <w:t xml:space="preserve"> (B</w:t>
      </w:r>
      <w:r w:rsidRPr="0019473A">
        <w:rPr>
          <w:szCs w:val="24"/>
          <w:vertAlign w:val="subscript"/>
        </w:rPr>
        <w:t>Total</w:t>
      </w:r>
      <w:r w:rsidRPr="0019473A">
        <w:rPr>
          <w:szCs w:val="24"/>
        </w:rPr>
        <w:t xml:space="preserve"> for the vertical runs) since it is the maximum value if the curve were symmetric about zero.</w:t>
      </w:r>
    </w:p>
    <w:p w:rsidR="00EA378E" w:rsidRPr="001D79F4" w:rsidRDefault="00EA378E" w:rsidP="0019473A">
      <w:pPr>
        <w:widowControl w:val="0"/>
        <w:ind w:left="720"/>
        <w:rPr>
          <w:szCs w:val="24"/>
        </w:rPr>
      </w:pPr>
    </w:p>
    <w:p w:rsidR="00EA378E" w:rsidRPr="0019473A" w:rsidRDefault="00EA378E" w:rsidP="0019473A">
      <w:pPr>
        <w:pStyle w:val="ListParagraph"/>
        <w:widowControl w:val="0"/>
        <w:numPr>
          <w:ilvl w:val="0"/>
          <w:numId w:val="15"/>
        </w:numPr>
        <w:rPr>
          <w:szCs w:val="24"/>
        </w:rPr>
      </w:pPr>
      <w:r w:rsidRPr="0019473A">
        <w:rPr>
          <w:szCs w:val="24"/>
        </w:rPr>
        <w:t>Repeat steps 1-4 for the other two horizontal runs.</w:t>
      </w:r>
    </w:p>
    <w:p w:rsidR="00EA378E" w:rsidRPr="001D79F4" w:rsidRDefault="00EA378E" w:rsidP="0019473A">
      <w:pPr>
        <w:widowControl w:val="0"/>
        <w:ind w:left="720"/>
        <w:rPr>
          <w:szCs w:val="24"/>
        </w:rPr>
      </w:pPr>
    </w:p>
    <w:p w:rsidR="00EA378E" w:rsidRPr="0019473A" w:rsidRDefault="00EA378E" w:rsidP="0019473A">
      <w:pPr>
        <w:pStyle w:val="ListParagraph"/>
        <w:widowControl w:val="0"/>
        <w:numPr>
          <w:ilvl w:val="0"/>
          <w:numId w:val="15"/>
        </w:numPr>
        <w:rPr>
          <w:szCs w:val="24"/>
        </w:rPr>
      </w:pPr>
      <w:r w:rsidRPr="0019473A">
        <w:rPr>
          <w:szCs w:val="24"/>
        </w:rPr>
        <w:t>Repeat steps 1-4 for the three vertical runs recording the amplitudes in the Total row</w:t>
      </w:r>
      <w:r w:rsidR="00EC2717">
        <w:rPr>
          <w:szCs w:val="24"/>
        </w:rPr>
        <w:t xml:space="preserve"> of the table</w:t>
      </w:r>
      <w:r w:rsidRPr="0019473A">
        <w:rPr>
          <w:szCs w:val="24"/>
        </w:rPr>
        <w:t>.</w:t>
      </w:r>
    </w:p>
    <w:p w:rsidR="00EA378E" w:rsidRPr="001D79F4" w:rsidRDefault="00EA378E" w:rsidP="0019473A">
      <w:pPr>
        <w:widowControl w:val="0"/>
        <w:ind w:left="720"/>
        <w:rPr>
          <w:szCs w:val="24"/>
        </w:rPr>
      </w:pPr>
    </w:p>
    <w:p w:rsidR="00EA378E" w:rsidRPr="0019473A" w:rsidRDefault="00EA378E" w:rsidP="0019473A">
      <w:pPr>
        <w:pStyle w:val="ListParagraph"/>
        <w:widowControl w:val="0"/>
        <w:numPr>
          <w:ilvl w:val="0"/>
          <w:numId w:val="15"/>
        </w:numPr>
        <w:rPr>
          <w:szCs w:val="24"/>
        </w:rPr>
      </w:pPr>
      <w:r w:rsidRPr="0019473A">
        <w:rPr>
          <w:szCs w:val="24"/>
        </w:rPr>
        <w:t xml:space="preserve">Note that for both the Horizontal field and the Total Field, the computer calculates the average value and the uncertainty for the fields from your three values. </w:t>
      </w:r>
    </w:p>
    <w:p w:rsidR="007302BE" w:rsidRDefault="007302BE" w:rsidP="007302BE">
      <w:pPr>
        <w:rPr>
          <w:szCs w:val="24"/>
        </w:rPr>
      </w:pPr>
      <w:bookmarkStart w:id="0" w:name="OLE_LINK1"/>
      <w:bookmarkStart w:id="1" w:name="OLE_LINK2"/>
    </w:p>
    <w:p w:rsidR="00EC2717" w:rsidRDefault="00EC2717">
      <w:pPr>
        <w:rPr>
          <w:sz w:val="28"/>
          <w:szCs w:val="28"/>
        </w:rPr>
      </w:pPr>
      <w:r>
        <w:rPr>
          <w:sz w:val="28"/>
          <w:szCs w:val="28"/>
        </w:rPr>
        <w:br w:type="page"/>
      </w:r>
    </w:p>
    <w:p w:rsidR="00EA378E" w:rsidRPr="007302BE" w:rsidRDefault="0019473A" w:rsidP="007302BE">
      <w:pPr>
        <w:rPr>
          <w:szCs w:val="24"/>
        </w:rPr>
      </w:pPr>
      <w:r>
        <w:rPr>
          <w:sz w:val="28"/>
          <w:szCs w:val="28"/>
        </w:rPr>
        <w:lastRenderedPageBreak/>
        <w:t>The Dip Angle</w:t>
      </w:r>
    </w:p>
    <w:p w:rsidR="00EA378E" w:rsidRPr="001D79F4" w:rsidRDefault="00EA378E" w:rsidP="001D79F4">
      <w:pPr>
        <w:widowControl w:val="0"/>
        <w:ind w:left="720" w:hanging="720"/>
        <w:rPr>
          <w:szCs w:val="24"/>
        </w:rPr>
      </w:pPr>
    </w:p>
    <w:p w:rsidR="00AF4D81" w:rsidRDefault="00AF4D81" w:rsidP="0019473A">
      <w:pPr>
        <w:pStyle w:val="ListParagraph"/>
        <w:widowControl w:val="0"/>
        <w:numPr>
          <w:ilvl w:val="0"/>
          <w:numId w:val="16"/>
        </w:numPr>
        <w:rPr>
          <w:szCs w:val="24"/>
        </w:rPr>
      </w:pPr>
      <w:r>
        <w:rPr>
          <w:szCs w:val="24"/>
        </w:rPr>
        <w:t>Create a table as shown below:</w:t>
      </w:r>
    </w:p>
    <w:p w:rsidR="00AF4D81" w:rsidRDefault="00AF4D81" w:rsidP="00AF4D81">
      <w:pPr>
        <w:widowControl w:val="0"/>
        <w:rPr>
          <w:szCs w:val="24"/>
        </w:rPr>
      </w:pPr>
    </w:p>
    <w:tbl>
      <w:tblPr>
        <w:tblStyle w:val="TableGrid"/>
        <w:tblpPr w:leftFromText="180" w:rightFromText="180" w:vertAnchor="text" w:horzAnchor="page" w:tblpX="2206" w:tblpY="52"/>
        <w:tblW w:w="0" w:type="auto"/>
        <w:tblLook w:val="04A0" w:firstRow="1" w:lastRow="0" w:firstColumn="1" w:lastColumn="0" w:noHBand="0" w:noVBand="1"/>
      </w:tblPr>
      <w:tblGrid>
        <w:gridCol w:w="625"/>
        <w:gridCol w:w="2070"/>
        <w:gridCol w:w="1890"/>
      </w:tblGrid>
      <w:tr w:rsidR="008D4814" w:rsidTr="008D4814">
        <w:tc>
          <w:tcPr>
            <w:tcW w:w="625" w:type="dxa"/>
            <w:vAlign w:val="center"/>
          </w:tcPr>
          <w:p w:rsidR="008D4814" w:rsidRDefault="008D4814" w:rsidP="008D4814">
            <w:pPr>
              <w:widowControl w:val="0"/>
              <w:jc w:val="center"/>
              <w:rPr>
                <w:szCs w:val="24"/>
              </w:rPr>
            </w:pPr>
          </w:p>
        </w:tc>
        <w:tc>
          <w:tcPr>
            <w:tcW w:w="2070" w:type="dxa"/>
            <w:vAlign w:val="center"/>
          </w:tcPr>
          <w:p w:rsidR="008D4814" w:rsidRDefault="008D4814" w:rsidP="008D4814">
            <w:pPr>
              <w:widowControl w:val="0"/>
              <w:jc w:val="center"/>
              <w:rPr>
                <w:szCs w:val="24"/>
              </w:rPr>
            </w:pPr>
            <w:r>
              <w:rPr>
                <w:szCs w:val="24"/>
              </w:rPr>
              <w:t>Angle From</w:t>
            </w:r>
          </w:p>
        </w:tc>
        <w:tc>
          <w:tcPr>
            <w:tcW w:w="1890" w:type="dxa"/>
            <w:vAlign w:val="center"/>
          </w:tcPr>
          <w:p w:rsidR="008D4814" w:rsidRDefault="008D4814" w:rsidP="008D4814">
            <w:pPr>
              <w:widowControl w:val="0"/>
              <w:jc w:val="center"/>
              <w:rPr>
                <w:szCs w:val="24"/>
              </w:rPr>
            </w:pPr>
            <w:r>
              <w:rPr>
                <w:szCs w:val="24"/>
              </w:rPr>
              <w:t>Dip Angle</w:t>
            </w:r>
          </w:p>
          <w:p w:rsidR="008D4814" w:rsidRDefault="008D4814" w:rsidP="008D4814">
            <w:pPr>
              <w:widowControl w:val="0"/>
              <w:jc w:val="center"/>
              <w:rPr>
                <w:szCs w:val="24"/>
              </w:rPr>
            </w:pPr>
            <w:r>
              <w:rPr>
                <w:szCs w:val="24"/>
              </w:rPr>
              <w:t>(degrees)</w:t>
            </w:r>
          </w:p>
        </w:tc>
      </w:tr>
      <w:tr w:rsidR="008D4814" w:rsidTr="008D4814">
        <w:trPr>
          <w:trHeight w:val="432"/>
        </w:trPr>
        <w:tc>
          <w:tcPr>
            <w:tcW w:w="625" w:type="dxa"/>
            <w:vAlign w:val="center"/>
          </w:tcPr>
          <w:p w:rsidR="008D4814" w:rsidRDefault="008D4814" w:rsidP="008D4814">
            <w:pPr>
              <w:widowControl w:val="0"/>
              <w:jc w:val="center"/>
              <w:rPr>
                <w:szCs w:val="24"/>
              </w:rPr>
            </w:pPr>
            <w:r>
              <w:rPr>
                <w:szCs w:val="24"/>
              </w:rPr>
              <w:t>1</w:t>
            </w:r>
          </w:p>
        </w:tc>
        <w:tc>
          <w:tcPr>
            <w:tcW w:w="2070" w:type="dxa"/>
            <w:vAlign w:val="center"/>
          </w:tcPr>
          <w:p w:rsidR="008D4814" w:rsidRDefault="008D4814" w:rsidP="008D4814">
            <w:pPr>
              <w:widowControl w:val="0"/>
              <w:rPr>
                <w:szCs w:val="24"/>
              </w:rPr>
            </w:pPr>
            <w:r>
              <w:rPr>
                <w:szCs w:val="24"/>
              </w:rPr>
              <w:t>Graph Vertical 1</w:t>
            </w:r>
          </w:p>
        </w:tc>
        <w:tc>
          <w:tcPr>
            <w:tcW w:w="1890" w:type="dxa"/>
          </w:tcPr>
          <w:p w:rsidR="008D4814" w:rsidRDefault="008D4814" w:rsidP="008D4814">
            <w:pPr>
              <w:widowControl w:val="0"/>
              <w:rPr>
                <w:szCs w:val="24"/>
              </w:rPr>
            </w:pPr>
          </w:p>
        </w:tc>
      </w:tr>
      <w:tr w:rsidR="008D4814" w:rsidTr="008D4814">
        <w:trPr>
          <w:trHeight w:val="432"/>
        </w:trPr>
        <w:tc>
          <w:tcPr>
            <w:tcW w:w="625" w:type="dxa"/>
            <w:vAlign w:val="center"/>
          </w:tcPr>
          <w:p w:rsidR="008D4814" w:rsidRDefault="008D4814" w:rsidP="008D4814">
            <w:pPr>
              <w:widowControl w:val="0"/>
              <w:jc w:val="center"/>
              <w:rPr>
                <w:szCs w:val="24"/>
              </w:rPr>
            </w:pPr>
            <w:r>
              <w:rPr>
                <w:szCs w:val="24"/>
              </w:rPr>
              <w:t>2</w:t>
            </w:r>
          </w:p>
        </w:tc>
        <w:tc>
          <w:tcPr>
            <w:tcW w:w="2070" w:type="dxa"/>
            <w:vAlign w:val="center"/>
          </w:tcPr>
          <w:p w:rsidR="008D4814" w:rsidRDefault="008D4814" w:rsidP="008D4814">
            <w:pPr>
              <w:widowControl w:val="0"/>
              <w:rPr>
                <w:szCs w:val="24"/>
              </w:rPr>
            </w:pPr>
            <w:r>
              <w:rPr>
                <w:szCs w:val="24"/>
              </w:rPr>
              <w:t>Graph Vertical 1</w:t>
            </w:r>
          </w:p>
        </w:tc>
        <w:tc>
          <w:tcPr>
            <w:tcW w:w="1890" w:type="dxa"/>
          </w:tcPr>
          <w:p w:rsidR="008D4814" w:rsidRDefault="008D4814" w:rsidP="008D4814">
            <w:pPr>
              <w:widowControl w:val="0"/>
              <w:rPr>
                <w:szCs w:val="24"/>
              </w:rPr>
            </w:pPr>
          </w:p>
        </w:tc>
      </w:tr>
      <w:tr w:rsidR="008D4814" w:rsidTr="008D4814">
        <w:trPr>
          <w:trHeight w:val="432"/>
        </w:trPr>
        <w:tc>
          <w:tcPr>
            <w:tcW w:w="625" w:type="dxa"/>
            <w:vAlign w:val="center"/>
          </w:tcPr>
          <w:p w:rsidR="008D4814" w:rsidRDefault="008D4814" w:rsidP="008D4814">
            <w:pPr>
              <w:widowControl w:val="0"/>
              <w:jc w:val="center"/>
              <w:rPr>
                <w:szCs w:val="24"/>
              </w:rPr>
            </w:pPr>
            <w:r>
              <w:rPr>
                <w:szCs w:val="24"/>
              </w:rPr>
              <w:t>3</w:t>
            </w:r>
          </w:p>
        </w:tc>
        <w:tc>
          <w:tcPr>
            <w:tcW w:w="2070" w:type="dxa"/>
            <w:vAlign w:val="center"/>
          </w:tcPr>
          <w:p w:rsidR="008D4814" w:rsidRDefault="008D4814" w:rsidP="008D4814">
            <w:pPr>
              <w:widowControl w:val="0"/>
              <w:rPr>
                <w:szCs w:val="24"/>
              </w:rPr>
            </w:pPr>
            <w:r>
              <w:rPr>
                <w:szCs w:val="24"/>
              </w:rPr>
              <w:t>Graph Vertical 1</w:t>
            </w:r>
          </w:p>
        </w:tc>
        <w:tc>
          <w:tcPr>
            <w:tcW w:w="1890" w:type="dxa"/>
          </w:tcPr>
          <w:p w:rsidR="008D4814" w:rsidRDefault="008D4814" w:rsidP="008D4814">
            <w:pPr>
              <w:widowControl w:val="0"/>
              <w:rPr>
                <w:szCs w:val="24"/>
              </w:rPr>
            </w:pPr>
          </w:p>
        </w:tc>
      </w:tr>
      <w:tr w:rsidR="008D4814" w:rsidTr="008D4814">
        <w:trPr>
          <w:trHeight w:val="432"/>
        </w:trPr>
        <w:tc>
          <w:tcPr>
            <w:tcW w:w="625" w:type="dxa"/>
            <w:vAlign w:val="center"/>
          </w:tcPr>
          <w:p w:rsidR="008D4814" w:rsidRDefault="008D4814" w:rsidP="008D4814">
            <w:pPr>
              <w:widowControl w:val="0"/>
              <w:jc w:val="center"/>
              <w:rPr>
                <w:szCs w:val="24"/>
              </w:rPr>
            </w:pPr>
            <w:r>
              <w:rPr>
                <w:szCs w:val="24"/>
              </w:rPr>
              <w:t>4</w:t>
            </w:r>
          </w:p>
        </w:tc>
        <w:tc>
          <w:tcPr>
            <w:tcW w:w="2070" w:type="dxa"/>
            <w:vAlign w:val="center"/>
          </w:tcPr>
          <w:p w:rsidR="008D4814" w:rsidRDefault="008D4814" w:rsidP="008D4814">
            <w:pPr>
              <w:widowControl w:val="0"/>
              <w:rPr>
                <w:szCs w:val="24"/>
              </w:rPr>
            </w:pPr>
            <w:r>
              <w:rPr>
                <w:szCs w:val="24"/>
              </w:rPr>
              <w:t>Graph Average</w:t>
            </w:r>
          </w:p>
        </w:tc>
        <w:tc>
          <w:tcPr>
            <w:tcW w:w="1890" w:type="dxa"/>
          </w:tcPr>
          <w:p w:rsidR="008D4814" w:rsidRDefault="008D4814" w:rsidP="008D4814">
            <w:pPr>
              <w:widowControl w:val="0"/>
              <w:rPr>
                <w:szCs w:val="24"/>
              </w:rPr>
            </w:pPr>
          </w:p>
        </w:tc>
      </w:tr>
      <w:tr w:rsidR="008D4814" w:rsidTr="008D4814">
        <w:trPr>
          <w:trHeight w:val="432"/>
        </w:trPr>
        <w:tc>
          <w:tcPr>
            <w:tcW w:w="625" w:type="dxa"/>
            <w:vAlign w:val="center"/>
          </w:tcPr>
          <w:p w:rsidR="008D4814" w:rsidRDefault="008D4814" w:rsidP="008D4814">
            <w:pPr>
              <w:widowControl w:val="0"/>
              <w:jc w:val="center"/>
              <w:rPr>
                <w:szCs w:val="24"/>
              </w:rPr>
            </w:pPr>
            <w:r>
              <w:rPr>
                <w:szCs w:val="24"/>
              </w:rPr>
              <w:t>5</w:t>
            </w:r>
          </w:p>
        </w:tc>
        <w:tc>
          <w:tcPr>
            <w:tcW w:w="2070" w:type="dxa"/>
            <w:vAlign w:val="center"/>
          </w:tcPr>
          <w:p w:rsidR="008D4814" w:rsidRDefault="008D4814" w:rsidP="008D4814">
            <w:pPr>
              <w:widowControl w:val="0"/>
              <w:rPr>
                <w:szCs w:val="24"/>
              </w:rPr>
            </w:pPr>
            <w:r>
              <w:rPr>
                <w:szCs w:val="24"/>
              </w:rPr>
              <w:t>Dip Needle</w:t>
            </w:r>
          </w:p>
        </w:tc>
        <w:tc>
          <w:tcPr>
            <w:tcW w:w="1890" w:type="dxa"/>
          </w:tcPr>
          <w:p w:rsidR="008D4814" w:rsidRDefault="008D4814" w:rsidP="008D4814">
            <w:pPr>
              <w:widowControl w:val="0"/>
              <w:rPr>
                <w:szCs w:val="24"/>
              </w:rPr>
            </w:pPr>
          </w:p>
        </w:tc>
      </w:tr>
      <w:tr w:rsidR="008D4814" w:rsidTr="008D4814">
        <w:trPr>
          <w:trHeight w:val="432"/>
        </w:trPr>
        <w:tc>
          <w:tcPr>
            <w:tcW w:w="625" w:type="dxa"/>
            <w:vAlign w:val="center"/>
          </w:tcPr>
          <w:p w:rsidR="008D4814" w:rsidRDefault="008D4814" w:rsidP="008D4814">
            <w:pPr>
              <w:widowControl w:val="0"/>
              <w:jc w:val="center"/>
              <w:rPr>
                <w:szCs w:val="24"/>
              </w:rPr>
            </w:pPr>
            <w:r>
              <w:rPr>
                <w:szCs w:val="24"/>
              </w:rPr>
              <w:t>6</w:t>
            </w:r>
          </w:p>
        </w:tc>
        <w:tc>
          <w:tcPr>
            <w:tcW w:w="2070" w:type="dxa"/>
            <w:vAlign w:val="center"/>
          </w:tcPr>
          <w:p w:rsidR="008D4814" w:rsidRDefault="008D4814" w:rsidP="008D4814">
            <w:pPr>
              <w:widowControl w:val="0"/>
              <w:rPr>
                <w:szCs w:val="24"/>
              </w:rPr>
            </w:pPr>
            <w:r>
              <w:rPr>
                <w:szCs w:val="24"/>
              </w:rPr>
              <w:t>Equation 1</w:t>
            </w:r>
          </w:p>
        </w:tc>
        <w:tc>
          <w:tcPr>
            <w:tcW w:w="1890" w:type="dxa"/>
          </w:tcPr>
          <w:p w:rsidR="008D4814" w:rsidRDefault="008D4814" w:rsidP="008D4814">
            <w:pPr>
              <w:widowControl w:val="0"/>
              <w:rPr>
                <w:szCs w:val="24"/>
              </w:rPr>
            </w:pPr>
          </w:p>
        </w:tc>
      </w:tr>
    </w:tbl>
    <w:p w:rsidR="00AF4D81" w:rsidRDefault="00AF4D81" w:rsidP="00AF4D81">
      <w:pPr>
        <w:widowControl w:val="0"/>
        <w:rPr>
          <w:szCs w:val="24"/>
        </w:rPr>
      </w:pPr>
      <w:r>
        <w:rPr>
          <w:szCs w:val="24"/>
        </w:rPr>
        <w:tab/>
      </w:r>
    </w:p>
    <w:p w:rsidR="008D4814" w:rsidRDefault="008D4814" w:rsidP="00AF4D81">
      <w:pPr>
        <w:widowControl w:val="0"/>
        <w:rPr>
          <w:szCs w:val="24"/>
        </w:rPr>
      </w:pPr>
    </w:p>
    <w:p w:rsidR="008D4814" w:rsidRDefault="008D4814" w:rsidP="00AF4D81">
      <w:pPr>
        <w:widowControl w:val="0"/>
        <w:rPr>
          <w:szCs w:val="24"/>
        </w:rPr>
      </w:pPr>
    </w:p>
    <w:p w:rsidR="008D4814" w:rsidRDefault="008D4814" w:rsidP="00AF4D81">
      <w:pPr>
        <w:widowControl w:val="0"/>
        <w:rPr>
          <w:szCs w:val="24"/>
        </w:rPr>
      </w:pPr>
    </w:p>
    <w:p w:rsidR="008D4814" w:rsidRDefault="008D4814" w:rsidP="00AF4D81">
      <w:pPr>
        <w:widowControl w:val="0"/>
        <w:rPr>
          <w:szCs w:val="24"/>
        </w:rPr>
      </w:pPr>
    </w:p>
    <w:p w:rsidR="008D4814" w:rsidRDefault="008D4814" w:rsidP="00AF4D81">
      <w:pPr>
        <w:widowControl w:val="0"/>
        <w:rPr>
          <w:szCs w:val="24"/>
        </w:rPr>
      </w:pPr>
    </w:p>
    <w:p w:rsidR="008D4814" w:rsidRDefault="008D4814" w:rsidP="00AF4D81">
      <w:pPr>
        <w:widowControl w:val="0"/>
        <w:rPr>
          <w:szCs w:val="24"/>
        </w:rPr>
      </w:pPr>
    </w:p>
    <w:p w:rsidR="008D4814" w:rsidRDefault="008D4814" w:rsidP="00AF4D81">
      <w:pPr>
        <w:widowControl w:val="0"/>
        <w:rPr>
          <w:szCs w:val="24"/>
        </w:rPr>
      </w:pPr>
    </w:p>
    <w:p w:rsidR="008D4814" w:rsidRDefault="008D4814" w:rsidP="00AF4D81">
      <w:pPr>
        <w:widowControl w:val="0"/>
        <w:rPr>
          <w:szCs w:val="24"/>
        </w:rPr>
      </w:pPr>
    </w:p>
    <w:p w:rsidR="008D4814" w:rsidRDefault="008D4814" w:rsidP="00AF4D81">
      <w:pPr>
        <w:widowControl w:val="0"/>
        <w:rPr>
          <w:szCs w:val="24"/>
        </w:rPr>
      </w:pPr>
    </w:p>
    <w:p w:rsidR="008D4814" w:rsidRDefault="008D4814" w:rsidP="00AF4D81">
      <w:pPr>
        <w:widowControl w:val="0"/>
        <w:rPr>
          <w:szCs w:val="24"/>
        </w:rPr>
      </w:pPr>
    </w:p>
    <w:p w:rsidR="008D4814" w:rsidRDefault="008D4814" w:rsidP="00AF4D81">
      <w:pPr>
        <w:widowControl w:val="0"/>
        <w:rPr>
          <w:szCs w:val="24"/>
        </w:rPr>
      </w:pPr>
    </w:p>
    <w:p w:rsidR="00AF4D81" w:rsidRPr="00AF4D81" w:rsidRDefault="00AF4D81" w:rsidP="00AF4D81">
      <w:pPr>
        <w:widowControl w:val="0"/>
        <w:rPr>
          <w:szCs w:val="24"/>
        </w:rPr>
      </w:pPr>
    </w:p>
    <w:p w:rsidR="00EA378E" w:rsidRPr="0019473A" w:rsidRDefault="00EC2717" w:rsidP="0019473A">
      <w:pPr>
        <w:pStyle w:val="ListParagraph"/>
        <w:widowControl w:val="0"/>
        <w:numPr>
          <w:ilvl w:val="0"/>
          <w:numId w:val="16"/>
        </w:numPr>
        <w:rPr>
          <w:szCs w:val="24"/>
        </w:rPr>
      </w:pPr>
      <w:r>
        <w:rPr>
          <w:szCs w:val="24"/>
        </w:rPr>
        <w:t xml:space="preserve">Select the </w:t>
      </w:r>
      <w:r w:rsidR="00EA378E" w:rsidRPr="0019473A">
        <w:rPr>
          <w:szCs w:val="24"/>
        </w:rPr>
        <w:t>“Vertical 1”</w:t>
      </w:r>
      <w:r>
        <w:rPr>
          <w:szCs w:val="24"/>
        </w:rPr>
        <w:t xml:space="preserve"> run on the graph</w:t>
      </w:r>
      <w:r w:rsidR="00EA378E" w:rsidRPr="0019473A">
        <w:rPr>
          <w:szCs w:val="24"/>
        </w:rPr>
        <w:t>.</w:t>
      </w:r>
      <w:r w:rsidR="001D79F4" w:rsidRPr="0019473A">
        <w:rPr>
          <w:szCs w:val="24"/>
        </w:rPr>
        <w:t xml:space="preserve"> </w:t>
      </w:r>
    </w:p>
    <w:p w:rsidR="00EA378E" w:rsidRPr="001D79F4" w:rsidRDefault="00EA378E" w:rsidP="0019473A">
      <w:pPr>
        <w:pStyle w:val="ListParagraph"/>
        <w:widowControl w:val="0"/>
        <w:rPr>
          <w:szCs w:val="24"/>
        </w:rPr>
      </w:pPr>
    </w:p>
    <w:p w:rsidR="00EA378E" w:rsidRPr="0019473A" w:rsidRDefault="00EA378E" w:rsidP="0019473A">
      <w:pPr>
        <w:pStyle w:val="ListParagraph"/>
        <w:widowControl w:val="0"/>
        <w:numPr>
          <w:ilvl w:val="0"/>
          <w:numId w:val="16"/>
        </w:numPr>
        <w:rPr>
          <w:szCs w:val="24"/>
        </w:rPr>
      </w:pPr>
      <w:r w:rsidRPr="0019473A">
        <w:rPr>
          <w:szCs w:val="24"/>
        </w:rPr>
        <w:t>Click on the Selection icon and drag the handles on the Selection box to highlight data from just after you started the run to around 400</w:t>
      </w:r>
      <w:r w:rsidR="00AF4D81">
        <w:rPr>
          <w:szCs w:val="24"/>
          <w:vertAlign w:val="superscript"/>
        </w:rPr>
        <w:t>o</w:t>
      </w:r>
      <w:r w:rsidRPr="0019473A">
        <w:rPr>
          <w:szCs w:val="24"/>
        </w:rPr>
        <w:t xml:space="preserve"> (one full cycle plus a little).</w:t>
      </w:r>
      <w:r w:rsidR="001D79F4" w:rsidRPr="0019473A">
        <w:rPr>
          <w:szCs w:val="24"/>
        </w:rPr>
        <w:t xml:space="preserve"> </w:t>
      </w:r>
      <w:r w:rsidRPr="0019473A">
        <w:rPr>
          <w:szCs w:val="24"/>
        </w:rPr>
        <w:t xml:space="preserve">Click the </w:t>
      </w:r>
      <w:r w:rsidR="0019473A">
        <w:rPr>
          <w:szCs w:val="24"/>
        </w:rPr>
        <w:t xml:space="preserve">Scale-to-Fit </w:t>
      </w:r>
      <w:r w:rsidRPr="0019473A">
        <w:rPr>
          <w:szCs w:val="24"/>
        </w:rPr>
        <w:t>icon.</w:t>
      </w:r>
    </w:p>
    <w:p w:rsidR="00EA378E" w:rsidRPr="001D79F4" w:rsidRDefault="00EA378E" w:rsidP="0019473A">
      <w:pPr>
        <w:pStyle w:val="ListParagraph"/>
        <w:widowControl w:val="0"/>
        <w:rPr>
          <w:szCs w:val="24"/>
        </w:rPr>
      </w:pPr>
    </w:p>
    <w:p w:rsidR="00EA378E" w:rsidRPr="0019473A" w:rsidRDefault="00AF09A3" w:rsidP="0019473A">
      <w:pPr>
        <w:pStyle w:val="ListParagraph"/>
        <w:widowControl w:val="0"/>
        <w:numPr>
          <w:ilvl w:val="0"/>
          <w:numId w:val="16"/>
        </w:numPr>
        <w:rPr>
          <w:szCs w:val="24"/>
        </w:rPr>
      </w:pPr>
      <w:r>
        <w:rPr>
          <w:szCs w:val="24"/>
        </w:rPr>
        <w:t>S</w:t>
      </w:r>
      <w:r w:rsidR="00EA378E" w:rsidRPr="0019473A">
        <w:rPr>
          <w:szCs w:val="24"/>
        </w:rPr>
        <w:t>elect</w:t>
      </w:r>
      <w:r>
        <w:rPr>
          <w:szCs w:val="24"/>
        </w:rPr>
        <w:t xml:space="preserve"> a</w:t>
      </w:r>
      <w:r w:rsidR="00EA378E" w:rsidRPr="0019473A">
        <w:rPr>
          <w:szCs w:val="24"/>
        </w:rPr>
        <w:t xml:space="preserve"> Sine</w:t>
      </w:r>
      <w:r>
        <w:rPr>
          <w:szCs w:val="24"/>
        </w:rPr>
        <w:t xml:space="preserve"> fit</w:t>
      </w:r>
      <w:r w:rsidR="00EA378E" w:rsidRPr="0019473A">
        <w:rPr>
          <w:szCs w:val="24"/>
        </w:rPr>
        <w:t>.</w:t>
      </w:r>
      <w:r w:rsidR="001D79F4" w:rsidRPr="0019473A">
        <w:rPr>
          <w:szCs w:val="24"/>
        </w:rPr>
        <w:t xml:space="preserve"> </w:t>
      </w:r>
      <w:r w:rsidR="00EA378E" w:rsidRPr="0019473A">
        <w:rPr>
          <w:szCs w:val="24"/>
        </w:rPr>
        <w:t xml:space="preserve">As before, you may have to </w:t>
      </w:r>
      <w:r>
        <w:rPr>
          <w:szCs w:val="24"/>
        </w:rPr>
        <w:t>supply an initial guess for the amplitude (A)</w:t>
      </w:r>
      <w:r w:rsidR="00EA378E" w:rsidRPr="0019473A">
        <w:rPr>
          <w:szCs w:val="24"/>
        </w:rPr>
        <w:t>.</w:t>
      </w:r>
    </w:p>
    <w:p w:rsidR="00EA378E" w:rsidRPr="001D79F4" w:rsidRDefault="00EA378E" w:rsidP="0019473A">
      <w:pPr>
        <w:pStyle w:val="ListParagraph"/>
        <w:widowControl w:val="0"/>
        <w:rPr>
          <w:szCs w:val="24"/>
        </w:rPr>
      </w:pPr>
    </w:p>
    <w:p w:rsidR="00EA378E" w:rsidRPr="0019473A" w:rsidRDefault="00EA378E" w:rsidP="0019473A">
      <w:pPr>
        <w:pStyle w:val="ListParagraph"/>
        <w:widowControl w:val="0"/>
        <w:numPr>
          <w:ilvl w:val="0"/>
          <w:numId w:val="16"/>
        </w:numPr>
        <w:rPr>
          <w:szCs w:val="24"/>
        </w:rPr>
      </w:pPr>
      <w:r w:rsidRPr="0019473A">
        <w:rPr>
          <w:szCs w:val="24"/>
        </w:rPr>
        <w:t>Estimate the angle at which the first minimum (first maximum if in magnetic southern hemisphere) occurred.</w:t>
      </w:r>
      <w:r w:rsidR="001D79F4" w:rsidRPr="0019473A">
        <w:rPr>
          <w:szCs w:val="24"/>
        </w:rPr>
        <w:t xml:space="preserve"> </w:t>
      </w:r>
      <w:r w:rsidR="00AF4D81">
        <w:rPr>
          <w:szCs w:val="24"/>
        </w:rPr>
        <w:t>The b</w:t>
      </w:r>
      <w:r w:rsidRPr="0019473A">
        <w:rPr>
          <w:szCs w:val="24"/>
        </w:rPr>
        <w:t>est way to do this is to pick a horizontal line (constant magnetic field strength) and average the values for the angle where the sine curve crosses the line before the minimum with the angle where it crosses the line after the minimum.</w:t>
      </w:r>
      <w:r w:rsidR="001D79F4" w:rsidRPr="0019473A">
        <w:rPr>
          <w:szCs w:val="24"/>
        </w:rPr>
        <w:t xml:space="preserve"> </w:t>
      </w:r>
      <w:r w:rsidRPr="0019473A">
        <w:rPr>
          <w:szCs w:val="24"/>
        </w:rPr>
        <w:t>This is more accurate that trying to judge the minimum since it is rather flat on the bottom.</w:t>
      </w:r>
      <w:r w:rsidR="001D79F4" w:rsidRPr="0019473A">
        <w:rPr>
          <w:szCs w:val="24"/>
        </w:rPr>
        <w:t xml:space="preserve"> </w:t>
      </w:r>
      <w:r w:rsidRPr="0019473A">
        <w:rPr>
          <w:szCs w:val="24"/>
        </w:rPr>
        <w:t>Enter your v</w:t>
      </w:r>
      <w:r w:rsidR="00E2183E">
        <w:rPr>
          <w:szCs w:val="24"/>
        </w:rPr>
        <w:t xml:space="preserve">alue in line 1 of the </w:t>
      </w:r>
      <w:r w:rsidRPr="0019473A">
        <w:rPr>
          <w:szCs w:val="24"/>
        </w:rPr>
        <w:t>table.</w:t>
      </w:r>
      <w:r w:rsidR="001D79F4" w:rsidRPr="0019473A">
        <w:rPr>
          <w:szCs w:val="24"/>
        </w:rPr>
        <w:t xml:space="preserve"> </w:t>
      </w:r>
      <w:r w:rsidRPr="0019473A">
        <w:rPr>
          <w:szCs w:val="24"/>
        </w:rPr>
        <w:t>Repeat for the other two vertical runs, entering the values in lines 2 and 3 of the table.</w:t>
      </w:r>
      <w:r w:rsidR="001D79F4" w:rsidRPr="0019473A">
        <w:rPr>
          <w:szCs w:val="24"/>
        </w:rPr>
        <w:t xml:space="preserve"> </w:t>
      </w:r>
      <w:r w:rsidRPr="0019473A">
        <w:rPr>
          <w:szCs w:val="24"/>
        </w:rPr>
        <w:t>Calculate the average of the three values and enter it in line 4.</w:t>
      </w:r>
      <w:r w:rsidR="001D79F4" w:rsidRPr="0019473A">
        <w:rPr>
          <w:szCs w:val="24"/>
        </w:rPr>
        <w:t xml:space="preserve"> </w:t>
      </w:r>
    </w:p>
    <w:p w:rsidR="00EA378E" w:rsidRPr="001D79F4" w:rsidRDefault="00EA378E" w:rsidP="0019473A">
      <w:pPr>
        <w:pStyle w:val="ListParagraph"/>
        <w:widowControl w:val="0"/>
        <w:rPr>
          <w:szCs w:val="24"/>
        </w:rPr>
      </w:pPr>
    </w:p>
    <w:p w:rsidR="00EA378E" w:rsidRPr="0019473A" w:rsidRDefault="00EA378E" w:rsidP="0019473A">
      <w:pPr>
        <w:pStyle w:val="ListParagraph"/>
        <w:widowControl w:val="0"/>
        <w:numPr>
          <w:ilvl w:val="0"/>
          <w:numId w:val="16"/>
        </w:numPr>
        <w:rPr>
          <w:szCs w:val="24"/>
        </w:rPr>
      </w:pPr>
      <w:r w:rsidRPr="0019473A">
        <w:rPr>
          <w:szCs w:val="24"/>
        </w:rPr>
        <w:t>Use the average values of B</w:t>
      </w:r>
      <w:r w:rsidRPr="0019473A">
        <w:rPr>
          <w:szCs w:val="24"/>
          <w:vertAlign w:val="subscript"/>
        </w:rPr>
        <w:t>Horizontal</w:t>
      </w:r>
      <w:r w:rsidRPr="0019473A">
        <w:rPr>
          <w:szCs w:val="24"/>
        </w:rPr>
        <w:t xml:space="preserve"> and the total magnetic field, B</w:t>
      </w:r>
      <w:r w:rsidRPr="0019473A">
        <w:rPr>
          <w:szCs w:val="24"/>
          <w:vertAlign w:val="subscript"/>
        </w:rPr>
        <w:t>Total</w:t>
      </w:r>
      <w:r w:rsidRPr="0019473A">
        <w:rPr>
          <w:szCs w:val="24"/>
        </w:rPr>
        <w:t>, to calculate the dip angle.</w:t>
      </w:r>
      <w:r w:rsidR="001D79F4" w:rsidRPr="0019473A">
        <w:rPr>
          <w:szCs w:val="24"/>
        </w:rPr>
        <w:t xml:space="preserve"> </w:t>
      </w:r>
      <w:r w:rsidRPr="0019473A">
        <w:rPr>
          <w:szCs w:val="24"/>
        </w:rPr>
        <w:t>Enter the value in line 6 of the Dip Angle table.</w:t>
      </w:r>
    </w:p>
    <w:p w:rsidR="00EA378E" w:rsidRPr="001D79F4" w:rsidRDefault="00EA378E" w:rsidP="0019473A">
      <w:pPr>
        <w:pStyle w:val="ListParagraph"/>
        <w:widowControl w:val="0"/>
        <w:rPr>
          <w:szCs w:val="24"/>
        </w:rPr>
      </w:pPr>
    </w:p>
    <w:p w:rsidR="00EA378E" w:rsidRPr="0019473A" w:rsidRDefault="00EA378E" w:rsidP="0019473A">
      <w:pPr>
        <w:pStyle w:val="ListParagraph"/>
        <w:widowControl w:val="0"/>
        <w:numPr>
          <w:ilvl w:val="0"/>
          <w:numId w:val="16"/>
        </w:numPr>
        <w:rPr>
          <w:szCs w:val="24"/>
        </w:rPr>
      </w:pPr>
      <w:r w:rsidRPr="0019473A">
        <w:rPr>
          <w:szCs w:val="24"/>
        </w:rPr>
        <w:t>Do the different methods of finding the Dip Angle agree?</w:t>
      </w:r>
    </w:p>
    <w:p w:rsidR="00EA378E" w:rsidRPr="001D79F4" w:rsidRDefault="00EA378E" w:rsidP="001D79F4">
      <w:pPr>
        <w:widowControl w:val="0"/>
        <w:ind w:left="720" w:hanging="720"/>
        <w:rPr>
          <w:szCs w:val="24"/>
        </w:rPr>
      </w:pPr>
    </w:p>
    <w:p w:rsidR="00EA378E" w:rsidRPr="001D79F4" w:rsidRDefault="00EA378E" w:rsidP="00E14C24">
      <w:pPr>
        <w:rPr>
          <w:szCs w:val="24"/>
        </w:rPr>
      </w:pPr>
      <w:bookmarkStart w:id="2" w:name="_GoBack"/>
      <w:bookmarkEnd w:id="0"/>
      <w:bookmarkEnd w:id="1"/>
      <w:bookmarkEnd w:id="2"/>
    </w:p>
    <w:p w:rsidR="00EA378E" w:rsidRPr="001D79F4" w:rsidRDefault="00EA378E" w:rsidP="001D79F4">
      <w:pPr>
        <w:widowControl w:val="0"/>
        <w:rPr>
          <w:vanish/>
          <w:szCs w:val="24"/>
        </w:rPr>
      </w:pPr>
    </w:p>
    <w:p w:rsidR="00EA378E" w:rsidRPr="001D79F4" w:rsidRDefault="00EA378E" w:rsidP="001D79F4">
      <w:pPr>
        <w:widowControl w:val="0"/>
        <w:rPr>
          <w:vanish/>
          <w:szCs w:val="24"/>
        </w:rPr>
      </w:pPr>
    </w:p>
    <w:sectPr w:rsidR="00EA378E" w:rsidRPr="001D79F4" w:rsidSect="00C82672">
      <w:headerReference w:type="even" r:id="rId13"/>
      <w:headerReference w:type="default" r:id="rId14"/>
      <w:footerReference w:type="default" r:id="rId15"/>
      <w:footnotePr>
        <w:numFmt w:val="lowerLetter"/>
      </w:footnotePr>
      <w:endnotePr>
        <w:numFmt w:val="lowerLetter"/>
      </w:endnotePr>
      <w:type w:val="continuous"/>
      <w:pgSz w:w="12240" w:h="15840"/>
      <w:pgMar w:top="1440" w:right="1440" w:bottom="1440" w:left="1440" w:header="720" w:footer="80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5BC7" w:rsidRDefault="00595BC7">
      <w:r>
        <w:separator/>
      </w:r>
    </w:p>
  </w:endnote>
  <w:endnote w:type="continuationSeparator" w:id="0">
    <w:p w:rsidR="00595BC7" w:rsidRDefault="00595B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378E" w:rsidRDefault="00EA378E">
    <w:pPr>
      <w:pStyle w:val="Footer"/>
      <w:tabs>
        <w:tab w:val="clear" w:pos="4320"/>
        <w:tab w:val="center" w:pos="8640"/>
        <w:tab w:val="right" w:pos="9360"/>
      </w:tabs>
      <w:rPr>
        <w:rFonts w:ascii="Arial" w:hAnsi="Arial"/>
        <w:i/>
        <w:color w:val="808080"/>
      </w:rPr>
    </w:pPr>
    <w:r>
      <w:rPr>
        <w:i/>
        <w:sz w:val="16"/>
      </w:rPr>
      <w:t>Written by Chuck Hunt</w:t>
    </w:r>
    <w:r>
      <w:tab/>
    </w:r>
    <w:r w:rsidR="004F48E4">
      <w:rPr>
        <w:noProof/>
      </w:rPr>
      <w:drawing>
        <wp:inline distT="0" distB="0" distL="0" distR="0">
          <wp:extent cx="888365" cy="182880"/>
          <wp:effectExtent l="0" t="0" r="6985" b="7620"/>
          <wp:docPr id="4" name="Picture 6" descr="LOGO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BLU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8365" cy="18288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5BC7" w:rsidRDefault="00595BC7">
      <w:r>
        <w:separator/>
      </w:r>
    </w:p>
  </w:footnote>
  <w:footnote w:type="continuationSeparator" w:id="0">
    <w:p w:rsidR="00595BC7" w:rsidRDefault="00595B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378E" w:rsidRDefault="00EA378E">
    <w:pPr>
      <w:pStyle w:val="Header"/>
      <w:ind w:right="360"/>
      <w:rPr>
        <w:sz w:val="20"/>
      </w:rPr>
    </w:pPr>
    <w:r>
      <w:rPr>
        <w:i/>
        <w:sz w:val="20"/>
      </w:rPr>
      <w:t>Heat Engine Cycle EX-9911</w:t>
    </w:r>
    <w:r>
      <w:tab/>
    </w:r>
    <w:r>
      <w:tab/>
    </w:r>
    <w:r>
      <w:rPr>
        <w:sz w:val="20"/>
      </w:rPr>
      <w:t xml:space="preserve">Page </w:t>
    </w:r>
    <w:r>
      <w:rPr>
        <w:sz w:val="20"/>
      </w:rPr>
      <w:fldChar w:fldCharType="begin"/>
    </w:r>
    <w:r>
      <w:rPr>
        <w:sz w:val="20"/>
      </w:rPr>
      <w:instrText xml:space="preserve"> PAGE </w:instrText>
    </w:r>
    <w:r>
      <w:rPr>
        <w:sz w:val="20"/>
      </w:rPr>
      <w:fldChar w:fldCharType="separate"/>
    </w:r>
    <w:r>
      <w:rPr>
        <w:noProof/>
        <w:sz w:val="20"/>
      </w:rPr>
      <w:t>2</w:t>
    </w:r>
    <w:r>
      <w:rPr>
        <w:sz w:val="20"/>
      </w:rPr>
      <w:fldChar w:fldCharType="end"/>
    </w:r>
    <w:r>
      <w:rPr>
        <w:sz w:val="20"/>
      </w:rPr>
      <w:t xml:space="preserve"> of </w:t>
    </w:r>
    <w:r>
      <w:rPr>
        <w:sz w:val="20"/>
      </w:rPr>
      <w:fldChar w:fldCharType="begin"/>
    </w:r>
    <w:r>
      <w:rPr>
        <w:sz w:val="20"/>
      </w:rPr>
      <w:instrText xml:space="preserve"> NUMPAGES </w:instrText>
    </w:r>
    <w:r>
      <w:rPr>
        <w:sz w:val="20"/>
      </w:rPr>
      <w:fldChar w:fldCharType="separate"/>
    </w:r>
    <w:r>
      <w:rPr>
        <w:noProof/>
        <w:sz w:val="20"/>
      </w:rPr>
      <w:t>1</w:t>
    </w:r>
    <w:r>
      <w:rPr>
        <w:sz w:val="20"/>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378E" w:rsidRDefault="00EA378E">
    <w:r>
      <w:rPr>
        <w:i/>
        <w:sz w:val="20"/>
      </w:rPr>
      <w:t>84 Earth's Magnetic Field</w:t>
    </w:r>
    <w:r w:rsidR="00187020">
      <w:tab/>
    </w:r>
    <w:r w:rsidR="00187020">
      <w:tab/>
    </w:r>
    <w:r w:rsidR="00187020">
      <w:tab/>
    </w:r>
    <w:r w:rsidR="00187020">
      <w:tab/>
    </w:r>
    <w:r w:rsidR="00187020">
      <w:tab/>
    </w:r>
    <w:r w:rsidR="00187020">
      <w:tab/>
    </w:r>
    <w:r w:rsidR="00187020">
      <w:tab/>
    </w:r>
    <w:r w:rsidR="00187020">
      <w:tab/>
    </w:r>
    <w:r w:rsidR="00187020">
      <w:tab/>
    </w:r>
    <w:r w:rsidR="00187020" w:rsidRPr="00187020">
      <w:rPr>
        <w:i/>
        <w:sz w:val="20"/>
      </w:rPr>
      <w:t>84 -</w:t>
    </w:r>
    <w:r w:rsidR="00187020">
      <w:t xml:space="preserve"> </w:t>
    </w:r>
    <w:r w:rsidRPr="00251077">
      <w:rPr>
        <w:i/>
        <w:sz w:val="20"/>
      </w:rPr>
      <w:t xml:space="preserve">Page </w:t>
    </w:r>
    <w:r w:rsidRPr="00251077">
      <w:rPr>
        <w:i/>
        <w:sz w:val="20"/>
      </w:rPr>
      <w:fldChar w:fldCharType="begin"/>
    </w:r>
    <w:r w:rsidRPr="00251077">
      <w:rPr>
        <w:i/>
        <w:sz w:val="20"/>
      </w:rPr>
      <w:instrText xml:space="preserve"> PAGE </w:instrText>
    </w:r>
    <w:r w:rsidRPr="00251077">
      <w:rPr>
        <w:i/>
        <w:sz w:val="20"/>
      </w:rPr>
      <w:fldChar w:fldCharType="separate"/>
    </w:r>
    <w:r w:rsidR="00E14C24">
      <w:rPr>
        <w:i/>
        <w:noProof/>
        <w:sz w:val="20"/>
      </w:rPr>
      <w:t>7</w:t>
    </w:r>
    <w:r w:rsidRPr="00251077">
      <w:rPr>
        <w:i/>
        <w:sz w:val="20"/>
      </w:rPr>
      <w:fldChar w:fldCharType="end"/>
    </w:r>
    <w:r w:rsidRPr="00251077">
      <w:rPr>
        <w:i/>
        <w:sz w:val="20"/>
      </w:rPr>
      <w:t xml:space="preserve"> of </w:t>
    </w:r>
    <w:r w:rsidRPr="00251077">
      <w:rPr>
        <w:i/>
        <w:sz w:val="20"/>
      </w:rPr>
      <w:fldChar w:fldCharType="begin"/>
    </w:r>
    <w:r w:rsidRPr="00251077">
      <w:rPr>
        <w:i/>
        <w:sz w:val="20"/>
      </w:rPr>
      <w:instrText xml:space="preserve"> NUMPAGES  </w:instrText>
    </w:r>
    <w:r w:rsidRPr="00251077">
      <w:rPr>
        <w:i/>
        <w:sz w:val="20"/>
      </w:rPr>
      <w:fldChar w:fldCharType="separate"/>
    </w:r>
    <w:r w:rsidR="00E14C24">
      <w:rPr>
        <w:i/>
        <w:noProof/>
        <w:sz w:val="20"/>
      </w:rPr>
      <w:t>7</w:t>
    </w:r>
    <w:r w:rsidRPr="00251077">
      <w:rPr>
        <w:i/>
        <w:sz w:val="20"/>
      </w:rPr>
      <w:fldChar w:fldCharType="end"/>
    </w:r>
  </w:p>
  <w:p w:rsidR="00EA378E" w:rsidRDefault="00EA378E">
    <w:pPr>
      <w:pStyle w:val="Header"/>
      <w:tabs>
        <w:tab w:val="clear" w:pos="4320"/>
      </w:tabs>
      <w:ind w:right="360"/>
      <w:rPr>
        <w:sz w:val="20"/>
      </w:rPr>
    </w:pPr>
  </w:p>
  <w:p w:rsidR="00EA378E" w:rsidRDefault="00EA378E">
    <w:pPr>
      <w:pStyle w:val="Header"/>
      <w:tabs>
        <w:tab w:val="clear" w:pos="4320"/>
      </w:tabs>
      <w:ind w:right="360"/>
      <w:rPr>
        <w:i/>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842982"/>
    <w:multiLevelType w:val="hybridMultilevel"/>
    <w:tmpl w:val="5E3CBEE8"/>
    <w:lvl w:ilvl="0" w:tplc="5B100548">
      <w:start w:val="4"/>
      <w:numFmt w:val="lowerLetter"/>
      <w:lvlText w:val="%1)"/>
      <w:lvlJc w:val="left"/>
      <w:pPr>
        <w:tabs>
          <w:tab w:val="num" w:pos="1080"/>
        </w:tabs>
        <w:ind w:left="1080" w:hanging="360"/>
      </w:pPr>
      <w:rPr>
        <w:rFonts w:cs="Times New Roman" w:hint="default"/>
      </w:rPr>
    </w:lvl>
    <w:lvl w:ilvl="1" w:tplc="12523E8C" w:tentative="1">
      <w:start w:val="1"/>
      <w:numFmt w:val="lowerLetter"/>
      <w:lvlText w:val="%2."/>
      <w:lvlJc w:val="left"/>
      <w:pPr>
        <w:tabs>
          <w:tab w:val="num" w:pos="1800"/>
        </w:tabs>
        <w:ind w:left="1800" w:hanging="360"/>
      </w:pPr>
      <w:rPr>
        <w:rFonts w:cs="Times New Roman"/>
      </w:rPr>
    </w:lvl>
    <w:lvl w:ilvl="2" w:tplc="E42ABD1A" w:tentative="1">
      <w:start w:val="1"/>
      <w:numFmt w:val="lowerRoman"/>
      <w:lvlText w:val="%3."/>
      <w:lvlJc w:val="right"/>
      <w:pPr>
        <w:tabs>
          <w:tab w:val="num" w:pos="2520"/>
        </w:tabs>
        <w:ind w:left="2520" w:hanging="180"/>
      </w:pPr>
      <w:rPr>
        <w:rFonts w:cs="Times New Roman"/>
      </w:rPr>
    </w:lvl>
    <w:lvl w:ilvl="3" w:tplc="0C58D0EA" w:tentative="1">
      <w:start w:val="1"/>
      <w:numFmt w:val="decimal"/>
      <w:lvlText w:val="%4."/>
      <w:lvlJc w:val="left"/>
      <w:pPr>
        <w:tabs>
          <w:tab w:val="num" w:pos="3240"/>
        </w:tabs>
        <w:ind w:left="3240" w:hanging="360"/>
      </w:pPr>
      <w:rPr>
        <w:rFonts w:cs="Times New Roman"/>
      </w:rPr>
    </w:lvl>
    <w:lvl w:ilvl="4" w:tplc="4120C228" w:tentative="1">
      <w:start w:val="1"/>
      <w:numFmt w:val="lowerLetter"/>
      <w:lvlText w:val="%5."/>
      <w:lvlJc w:val="left"/>
      <w:pPr>
        <w:tabs>
          <w:tab w:val="num" w:pos="3960"/>
        </w:tabs>
        <w:ind w:left="3960" w:hanging="360"/>
      </w:pPr>
      <w:rPr>
        <w:rFonts w:cs="Times New Roman"/>
      </w:rPr>
    </w:lvl>
    <w:lvl w:ilvl="5" w:tplc="ECB8E12E" w:tentative="1">
      <w:start w:val="1"/>
      <w:numFmt w:val="lowerRoman"/>
      <w:lvlText w:val="%6."/>
      <w:lvlJc w:val="right"/>
      <w:pPr>
        <w:tabs>
          <w:tab w:val="num" w:pos="4680"/>
        </w:tabs>
        <w:ind w:left="4680" w:hanging="180"/>
      </w:pPr>
      <w:rPr>
        <w:rFonts w:cs="Times New Roman"/>
      </w:rPr>
    </w:lvl>
    <w:lvl w:ilvl="6" w:tplc="4EF6B2EA" w:tentative="1">
      <w:start w:val="1"/>
      <w:numFmt w:val="decimal"/>
      <w:lvlText w:val="%7."/>
      <w:lvlJc w:val="left"/>
      <w:pPr>
        <w:tabs>
          <w:tab w:val="num" w:pos="5400"/>
        </w:tabs>
        <w:ind w:left="5400" w:hanging="360"/>
      </w:pPr>
      <w:rPr>
        <w:rFonts w:cs="Times New Roman"/>
      </w:rPr>
    </w:lvl>
    <w:lvl w:ilvl="7" w:tplc="2EF8473C" w:tentative="1">
      <w:start w:val="1"/>
      <w:numFmt w:val="lowerLetter"/>
      <w:lvlText w:val="%8."/>
      <w:lvlJc w:val="left"/>
      <w:pPr>
        <w:tabs>
          <w:tab w:val="num" w:pos="6120"/>
        </w:tabs>
        <w:ind w:left="6120" w:hanging="360"/>
      </w:pPr>
      <w:rPr>
        <w:rFonts w:cs="Times New Roman"/>
      </w:rPr>
    </w:lvl>
    <w:lvl w:ilvl="8" w:tplc="5B3EC650" w:tentative="1">
      <w:start w:val="1"/>
      <w:numFmt w:val="lowerRoman"/>
      <w:lvlText w:val="%9."/>
      <w:lvlJc w:val="right"/>
      <w:pPr>
        <w:tabs>
          <w:tab w:val="num" w:pos="6840"/>
        </w:tabs>
        <w:ind w:left="6840" w:hanging="180"/>
      </w:pPr>
      <w:rPr>
        <w:rFonts w:cs="Times New Roman"/>
      </w:rPr>
    </w:lvl>
  </w:abstractNum>
  <w:abstractNum w:abstractNumId="1" w15:restartNumberingAfterBreak="0">
    <w:nsid w:val="0AED62FC"/>
    <w:multiLevelType w:val="hybridMultilevel"/>
    <w:tmpl w:val="76E827AA"/>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15:restartNumberingAfterBreak="0">
    <w:nsid w:val="157E4A50"/>
    <w:multiLevelType w:val="hybridMultilevel"/>
    <w:tmpl w:val="B1CC8A3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26A95156"/>
    <w:multiLevelType w:val="hybridMultilevel"/>
    <w:tmpl w:val="42484C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8A26E7"/>
    <w:multiLevelType w:val="hybridMultilevel"/>
    <w:tmpl w:val="4C98D5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D25868"/>
    <w:multiLevelType w:val="hybridMultilevel"/>
    <w:tmpl w:val="897602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31E5059"/>
    <w:multiLevelType w:val="hybridMultilevel"/>
    <w:tmpl w:val="9E9C65F2"/>
    <w:lvl w:ilvl="0" w:tplc="0F16FDD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50C4723"/>
    <w:multiLevelType w:val="hybridMultilevel"/>
    <w:tmpl w:val="C332105E"/>
    <w:lvl w:ilvl="0" w:tplc="0409000F">
      <w:start w:val="6"/>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5A000D1"/>
    <w:multiLevelType w:val="hybridMultilevel"/>
    <w:tmpl w:val="109210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02A1E5F"/>
    <w:multiLevelType w:val="hybridMultilevel"/>
    <w:tmpl w:val="56E40392"/>
    <w:lvl w:ilvl="0" w:tplc="0409000F">
      <w:start w:val="6"/>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51A1582C"/>
    <w:multiLevelType w:val="hybridMultilevel"/>
    <w:tmpl w:val="44EEE8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62E6E36"/>
    <w:multiLevelType w:val="hybridMultilevel"/>
    <w:tmpl w:val="C2246F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BA63D2B"/>
    <w:multiLevelType w:val="hybridMultilevel"/>
    <w:tmpl w:val="936886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6FE73D5"/>
    <w:multiLevelType w:val="hybridMultilevel"/>
    <w:tmpl w:val="E73EFC36"/>
    <w:lvl w:ilvl="0" w:tplc="0409000F">
      <w:start w:val="3"/>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67073A00"/>
    <w:multiLevelType w:val="hybridMultilevel"/>
    <w:tmpl w:val="06AA2988"/>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72DC2096"/>
    <w:multiLevelType w:val="hybridMultilevel"/>
    <w:tmpl w:val="F36871A8"/>
    <w:lvl w:ilvl="0" w:tplc="5572645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5B04371"/>
    <w:multiLevelType w:val="hybridMultilevel"/>
    <w:tmpl w:val="93F216B4"/>
    <w:lvl w:ilvl="0" w:tplc="5BA0876C">
      <w:start w:val="8"/>
      <w:numFmt w:val="decimal"/>
      <w:lvlText w:val="%1."/>
      <w:lvlJc w:val="left"/>
      <w:pPr>
        <w:tabs>
          <w:tab w:val="num" w:pos="1080"/>
        </w:tabs>
        <w:ind w:left="1080" w:hanging="720"/>
      </w:pPr>
      <w:rPr>
        <w:rFonts w:cs="Times New Roman" w:hint="default"/>
      </w:rPr>
    </w:lvl>
    <w:lvl w:ilvl="1" w:tplc="C0B8E95C" w:tentative="1">
      <w:start w:val="1"/>
      <w:numFmt w:val="lowerLetter"/>
      <w:lvlText w:val="%2."/>
      <w:lvlJc w:val="left"/>
      <w:pPr>
        <w:tabs>
          <w:tab w:val="num" w:pos="1440"/>
        </w:tabs>
        <w:ind w:left="1440" w:hanging="360"/>
      </w:pPr>
      <w:rPr>
        <w:rFonts w:cs="Times New Roman"/>
      </w:rPr>
    </w:lvl>
    <w:lvl w:ilvl="2" w:tplc="FEE64F74" w:tentative="1">
      <w:start w:val="1"/>
      <w:numFmt w:val="lowerRoman"/>
      <w:lvlText w:val="%3."/>
      <w:lvlJc w:val="right"/>
      <w:pPr>
        <w:tabs>
          <w:tab w:val="num" w:pos="2160"/>
        </w:tabs>
        <w:ind w:left="2160" w:hanging="180"/>
      </w:pPr>
      <w:rPr>
        <w:rFonts w:cs="Times New Roman"/>
      </w:rPr>
    </w:lvl>
    <w:lvl w:ilvl="3" w:tplc="70643578" w:tentative="1">
      <w:start w:val="1"/>
      <w:numFmt w:val="decimal"/>
      <w:lvlText w:val="%4."/>
      <w:lvlJc w:val="left"/>
      <w:pPr>
        <w:tabs>
          <w:tab w:val="num" w:pos="2880"/>
        </w:tabs>
        <w:ind w:left="2880" w:hanging="360"/>
      </w:pPr>
      <w:rPr>
        <w:rFonts w:cs="Times New Roman"/>
      </w:rPr>
    </w:lvl>
    <w:lvl w:ilvl="4" w:tplc="B6BE34E8" w:tentative="1">
      <w:start w:val="1"/>
      <w:numFmt w:val="lowerLetter"/>
      <w:lvlText w:val="%5."/>
      <w:lvlJc w:val="left"/>
      <w:pPr>
        <w:tabs>
          <w:tab w:val="num" w:pos="3600"/>
        </w:tabs>
        <w:ind w:left="3600" w:hanging="360"/>
      </w:pPr>
      <w:rPr>
        <w:rFonts w:cs="Times New Roman"/>
      </w:rPr>
    </w:lvl>
    <w:lvl w:ilvl="5" w:tplc="2048D0DC" w:tentative="1">
      <w:start w:val="1"/>
      <w:numFmt w:val="lowerRoman"/>
      <w:lvlText w:val="%6."/>
      <w:lvlJc w:val="right"/>
      <w:pPr>
        <w:tabs>
          <w:tab w:val="num" w:pos="4320"/>
        </w:tabs>
        <w:ind w:left="4320" w:hanging="180"/>
      </w:pPr>
      <w:rPr>
        <w:rFonts w:cs="Times New Roman"/>
      </w:rPr>
    </w:lvl>
    <w:lvl w:ilvl="6" w:tplc="3104E80C" w:tentative="1">
      <w:start w:val="1"/>
      <w:numFmt w:val="decimal"/>
      <w:lvlText w:val="%7."/>
      <w:lvlJc w:val="left"/>
      <w:pPr>
        <w:tabs>
          <w:tab w:val="num" w:pos="5040"/>
        </w:tabs>
        <w:ind w:left="5040" w:hanging="360"/>
      </w:pPr>
      <w:rPr>
        <w:rFonts w:cs="Times New Roman"/>
      </w:rPr>
    </w:lvl>
    <w:lvl w:ilvl="7" w:tplc="BCBAA4C4" w:tentative="1">
      <w:start w:val="1"/>
      <w:numFmt w:val="lowerLetter"/>
      <w:lvlText w:val="%8."/>
      <w:lvlJc w:val="left"/>
      <w:pPr>
        <w:tabs>
          <w:tab w:val="num" w:pos="5760"/>
        </w:tabs>
        <w:ind w:left="5760" w:hanging="360"/>
      </w:pPr>
      <w:rPr>
        <w:rFonts w:cs="Times New Roman"/>
      </w:rPr>
    </w:lvl>
    <w:lvl w:ilvl="8" w:tplc="71E6FE50" w:tentative="1">
      <w:start w:val="1"/>
      <w:numFmt w:val="lowerRoman"/>
      <w:lvlText w:val="%9."/>
      <w:lvlJc w:val="right"/>
      <w:pPr>
        <w:tabs>
          <w:tab w:val="num" w:pos="6480"/>
        </w:tabs>
        <w:ind w:left="6480" w:hanging="180"/>
      </w:pPr>
      <w:rPr>
        <w:rFonts w:cs="Times New Roman"/>
      </w:rPr>
    </w:lvl>
  </w:abstractNum>
  <w:abstractNum w:abstractNumId="17" w15:restartNumberingAfterBreak="0">
    <w:nsid w:val="7F8A2DCD"/>
    <w:multiLevelType w:val="hybridMultilevel"/>
    <w:tmpl w:val="79F080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0"/>
  </w:num>
  <w:num w:numId="3">
    <w:abstractNumId w:val="7"/>
  </w:num>
  <w:num w:numId="4">
    <w:abstractNumId w:val="13"/>
  </w:num>
  <w:num w:numId="5">
    <w:abstractNumId w:val="14"/>
  </w:num>
  <w:num w:numId="6">
    <w:abstractNumId w:val="9"/>
  </w:num>
  <w:num w:numId="7">
    <w:abstractNumId w:val="1"/>
  </w:num>
  <w:num w:numId="8">
    <w:abstractNumId w:val="2"/>
  </w:num>
  <w:num w:numId="9">
    <w:abstractNumId w:val="5"/>
  </w:num>
  <w:num w:numId="10">
    <w:abstractNumId w:val="6"/>
  </w:num>
  <w:num w:numId="11">
    <w:abstractNumId w:val="17"/>
  </w:num>
  <w:num w:numId="12">
    <w:abstractNumId w:val="12"/>
  </w:num>
  <w:num w:numId="13">
    <w:abstractNumId w:val="15"/>
  </w:num>
  <w:num w:numId="14">
    <w:abstractNumId w:val="11"/>
  </w:num>
  <w:num w:numId="15">
    <w:abstractNumId w:val="4"/>
  </w:num>
  <w:num w:numId="16">
    <w:abstractNumId w:val="3"/>
  </w:num>
  <w:num w:numId="17">
    <w:abstractNumId w:val="8"/>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733F"/>
    <w:rsid w:val="00022CFE"/>
    <w:rsid w:val="0004217C"/>
    <w:rsid w:val="00063A5B"/>
    <w:rsid w:val="00065070"/>
    <w:rsid w:val="000E0C8F"/>
    <w:rsid w:val="00117610"/>
    <w:rsid w:val="00156575"/>
    <w:rsid w:val="001643D0"/>
    <w:rsid w:val="00187020"/>
    <w:rsid w:val="0019157F"/>
    <w:rsid w:val="00193F2A"/>
    <w:rsid w:val="0019473A"/>
    <w:rsid w:val="001A5378"/>
    <w:rsid w:val="001A5C78"/>
    <w:rsid w:val="001D79F4"/>
    <w:rsid w:val="001F390D"/>
    <w:rsid w:val="001F5F97"/>
    <w:rsid w:val="002251BF"/>
    <w:rsid w:val="00242481"/>
    <w:rsid w:val="00251077"/>
    <w:rsid w:val="00265DE2"/>
    <w:rsid w:val="00297731"/>
    <w:rsid w:val="003518B8"/>
    <w:rsid w:val="0039265A"/>
    <w:rsid w:val="003E5803"/>
    <w:rsid w:val="003F77B6"/>
    <w:rsid w:val="00404E48"/>
    <w:rsid w:val="00423908"/>
    <w:rsid w:val="0045334B"/>
    <w:rsid w:val="004A2B9D"/>
    <w:rsid w:val="004B1309"/>
    <w:rsid w:val="004E2E5F"/>
    <w:rsid w:val="004E43BC"/>
    <w:rsid w:val="004F48E4"/>
    <w:rsid w:val="0056469C"/>
    <w:rsid w:val="00566577"/>
    <w:rsid w:val="00591C66"/>
    <w:rsid w:val="00595BC7"/>
    <w:rsid w:val="005D3BF4"/>
    <w:rsid w:val="005F0EF5"/>
    <w:rsid w:val="00626AB6"/>
    <w:rsid w:val="00636A81"/>
    <w:rsid w:val="0065608E"/>
    <w:rsid w:val="00663EF8"/>
    <w:rsid w:val="00677A2F"/>
    <w:rsid w:val="00697C14"/>
    <w:rsid w:val="00714568"/>
    <w:rsid w:val="00724666"/>
    <w:rsid w:val="007302BE"/>
    <w:rsid w:val="00734818"/>
    <w:rsid w:val="00734A73"/>
    <w:rsid w:val="007423E5"/>
    <w:rsid w:val="007A6D11"/>
    <w:rsid w:val="007B237B"/>
    <w:rsid w:val="007B5D33"/>
    <w:rsid w:val="007D6542"/>
    <w:rsid w:val="007F6892"/>
    <w:rsid w:val="007F6914"/>
    <w:rsid w:val="0082367A"/>
    <w:rsid w:val="00826EF2"/>
    <w:rsid w:val="00863CB9"/>
    <w:rsid w:val="008661A3"/>
    <w:rsid w:val="008D4814"/>
    <w:rsid w:val="00995AEE"/>
    <w:rsid w:val="009E337B"/>
    <w:rsid w:val="00A06545"/>
    <w:rsid w:val="00A143F5"/>
    <w:rsid w:val="00A527BA"/>
    <w:rsid w:val="00A5676B"/>
    <w:rsid w:val="00A81CF9"/>
    <w:rsid w:val="00A84D08"/>
    <w:rsid w:val="00A9668E"/>
    <w:rsid w:val="00AA21FE"/>
    <w:rsid w:val="00AC3381"/>
    <w:rsid w:val="00AD50AB"/>
    <w:rsid w:val="00AF09A3"/>
    <w:rsid w:val="00AF3BEA"/>
    <w:rsid w:val="00AF4D81"/>
    <w:rsid w:val="00B66E3B"/>
    <w:rsid w:val="00B87A6B"/>
    <w:rsid w:val="00BA0202"/>
    <w:rsid w:val="00C0457F"/>
    <w:rsid w:val="00C108E7"/>
    <w:rsid w:val="00C17A72"/>
    <w:rsid w:val="00C31EE1"/>
    <w:rsid w:val="00C32FA8"/>
    <w:rsid w:val="00C40A05"/>
    <w:rsid w:val="00C516CA"/>
    <w:rsid w:val="00C82672"/>
    <w:rsid w:val="00CE6A6F"/>
    <w:rsid w:val="00D44CDB"/>
    <w:rsid w:val="00D55FFF"/>
    <w:rsid w:val="00D941C3"/>
    <w:rsid w:val="00DB4DD7"/>
    <w:rsid w:val="00DC6672"/>
    <w:rsid w:val="00DC6F44"/>
    <w:rsid w:val="00E1143E"/>
    <w:rsid w:val="00E12014"/>
    <w:rsid w:val="00E14C24"/>
    <w:rsid w:val="00E2183E"/>
    <w:rsid w:val="00E247B8"/>
    <w:rsid w:val="00E33AA5"/>
    <w:rsid w:val="00EA378E"/>
    <w:rsid w:val="00EC2717"/>
    <w:rsid w:val="00EE5471"/>
    <w:rsid w:val="00EF0086"/>
    <w:rsid w:val="00F01C5E"/>
    <w:rsid w:val="00F63CA2"/>
    <w:rsid w:val="00F8733F"/>
    <w:rsid w:val="00FA6C07"/>
    <w:rsid w:val="00FC105C"/>
    <w:rsid w:val="00FC34EF"/>
    <w:rsid w:val="00FC3B93"/>
    <w:rsid w:val="00FD01E0"/>
    <w:rsid w:val="00FE1DC8"/>
    <w:rsid w:val="00FE6F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9E4A12E9-FDAA-4A21-9286-C16B9A9E18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26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link w:val="DocumentMapChar"/>
    <w:uiPriority w:val="99"/>
    <w:semiHidden/>
    <w:rsid w:val="00C82672"/>
    <w:pPr>
      <w:shd w:val="clear" w:color="auto" w:fill="000080"/>
    </w:pPr>
    <w:rPr>
      <w:rFonts w:ascii="Tahoma" w:hAnsi="Tahoma"/>
    </w:rPr>
  </w:style>
  <w:style w:type="character" w:customStyle="1" w:styleId="DocumentMapChar">
    <w:name w:val="Document Map Char"/>
    <w:link w:val="DocumentMap"/>
    <w:uiPriority w:val="99"/>
    <w:semiHidden/>
    <w:rsid w:val="009957A1"/>
    <w:rPr>
      <w:sz w:val="0"/>
      <w:szCs w:val="0"/>
    </w:rPr>
  </w:style>
  <w:style w:type="character" w:customStyle="1" w:styleId="MTEquationSection">
    <w:name w:val="MTEquationSection"/>
    <w:uiPriority w:val="99"/>
    <w:rsid w:val="00C82672"/>
    <w:rPr>
      <w:rFonts w:cs="Times New Roman"/>
      <w:vanish/>
      <w:color w:val="FF0000"/>
      <w:sz w:val="32"/>
      <w:szCs w:val="32"/>
    </w:rPr>
  </w:style>
  <w:style w:type="paragraph" w:customStyle="1" w:styleId="MTDisplayEquation">
    <w:name w:val="MTDisplayEquation"/>
    <w:basedOn w:val="Normal"/>
    <w:next w:val="Normal"/>
    <w:uiPriority w:val="99"/>
    <w:rsid w:val="00C82672"/>
    <w:pPr>
      <w:widowControl w:val="0"/>
      <w:tabs>
        <w:tab w:val="center" w:pos="4680"/>
        <w:tab w:val="right" w:pos="9360"/>
      </w:tabs>
    </w:pPr>
  </w:style>
  <w:style w:type="paragraph" w:styleId="Header">
    <w:name w:val="header"/>
    <w:basedOn w:val="Normal"/>
    <w:link w:val="HeaderChar"/>
    <w:uiPriority w:val="99"/>
    <w:semiHidden/>
    <w:rsid w:val="00C82672"/>
    <w:pPr>
      <w:tabs>
        <w:tab w:val="center" w:pos="4320"/>
        <w:tab w:val="right" w:pos="8640"/>
      </w:tabs>
    </w:pPr>
  </w:style>
  <w:style w:type="character" w:customStyle="1" w:styleId="HeaderChar">
    <w:name w:val="Header Char"/>
    <w:link w:val="Header"/>
    <w:uiPriority w:val="99"/>
    <w:semiHidden/>
    <w:rsid w:val="009957A1"/>
    <w:rPr>
      <w:sz w:val="24"/>
      <w:szCs w:val="20"/>
    </w:rPr>
  </w:style>
  <w:style w:type="paragraph" w:styleId="Footer">
    <w:name w:val="footer"/>
    <w:basedOn w:val="Normal"/>
    <w:link w:val="FooterChar"/>
    <w:uiPriority w:val="99"/>
    <w:semiHidden/>
    <w:rsid w:val="00C82672"/>
    <w:pPr>
      <w:tabs>
        <w:tab w:val="center" w:pos="4320"/>
        <w:tab w:val="right" w:pos="8640"/>
      </w:tabs>
    </w:pPr>
  </w:style>
  <w:style w:type="character" w:customStyle="1" w:styleId="FooterChar">
    <w:name w:val="Footer Char"/>
    <w:link w:val="Footer"/>
    <w:uiPriority w:val="99"/>
    <w:semiHidden/>
    <w:rsid w:val="009957A1"/>
    <w:rPr>
      <w:sz w:val="24"/>
      <w:szCs w:val="20"/>
    </w:rPr>
  </w:style>
  <w:style w:type="character" w:styleId="PageNumber">
    <w:name w:val="page number"/>
    <w:uiPriority w:val="99"/>
    <w:semiHidden/>
    <w:rsid w:val="00C82672"/>
    <w:rPr>
      <w:rFonts w:cs="Times New Roman"/>
    </w:rPr>
  </w:style>
  <w:style w:type="paragraph" w:styleId="BalloonText">
    <w:name w:val="Balloon Text"/>
    <w:basedOn w:val="Normal"/>
    <w:link w:val="BalloonTextChar"/>
    <w:uiPriority w:val="99"/>
    <w:semiHidden/>
    <w:rsid w:val="00251077"/>
    <w:rPr>
      <w:rFonts w:ascii="Tahoma" w:hAnsi="Tahoma" w:cs="Tahoma"/>
      <w:sz w:val="16"/>
      <w:szCs w:val="16"/>
    </w:rPr>
  </w:style>
  <w:style w:type="character" w:customStyle="1" w:styleId="BalloonTextChar">
    <w:name w:val="Balloon Text Char"/>
    <w:link w:val="BalloonText"/>
    <w:uiPriority w:val="99"/>
    <w:semiHidden/>
    <w:locked/>
    <w:rsid w:val="00251077"/>
    <w:rPr>
      <w:rFonts w:ascii="Tahoma" w:hAnsi="Tahoma" w:cs="Tahoma"/>
      <w:sz w:val="16"/>
      <w:szCs w:val="16"/>
    </w:rPr>
  </w:style>
  <w:style w:type="paragraph" w:styleId="ListParagraph">
    <w:name w:val="List Paragraph"/>
    <w:basedOn w:val="Normal"/>
    <w:uiPriority w:val="99"/>
    <w:qFormat/>
    <w:rsid w:val="004A2B9D"/>
    <w:pPr>
      <w:ind w:left="720"/>
      <w:contextualSpacing/>
    </w:pPr>
  </w:style>
  <w:style w:type="table" w:styleId="TableGrid">
    <w:name w:val="Table Grid"/>
    <w:basedOn w:val="TableNormal"/>
    <w:locked/>
    <w:rsid w:val="001F5F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1.wdp"/><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A1A684-D93B-4043-8E5C-DC3B82D87D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1644</Words>
  <Characters>9377</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HEAT ENGINE CYCLE</vt:lpstr>
    </vt:vector>
  </TitlesOfParts>
  <Company/>
  <LinksUpToDate>false</LinksUpToDate>
  <CharactersWithSpaces>11000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HEAT ENGINE CYCLE</dc:title>
  <dc:subject/>
  <dc:creator>Ann Hanks</dc:creator>
  <cp:keywords/>
  <dc:description/>
  <cp:lastModifiedBy>Ann Hanks</cp:lastModifiedBy>
  <cp:revision>2</cp:revision>
  <cp:lastPrinted>2003-03-25T23:22:00Z</cp:lastPrinted>
  <dcterms:created xsi:type="dcterms:W3CDTF">2016-03-29T00:59:00Z</dcterms:created>
  <dcterms:modified xsi:type="dcterms:W3CDTF">2016-03-29T00:59:00Z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MTEquationNumber2">
    <vt:lpwstr>(#S1.#E1)</vt:lpwstr>
  </property>
  <property fmtid="{D5CDD505-2E9C-101B-9397-08002B2CF9AE}" pid="4" name="MTEquationSection">
    <vt:lpwstr>1</vt:lpwstr>
  </property>
</Properties>
</file>