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07764C" w14:textId="77777777" w:rsidR="009E1649" w:rsidRDefault="00265593">
      <w:pPr>
        <w:pStyle w:val="TOCHeading"/>
        <w:rPr>
          <w:noProof/>
        </w:rPr>
      </w:pPr>
      <w:r>
        <w:t>Contents</w:t>
      </w:r>
      <w:r>
        <w:fldChar w:fldCharType="begin"/>
      </w:r>
      <w:r>
        <w:instrText>TOC \o "1-9" \w \* MERGEFORMAT</w:instrText>
      </w:r>
      <w:r>
        <w:fldChar w:fldCharType="separate"/>
      </w:r>
    </w:p>
    <w:p w14:paraId="3B522291" w14:textId="77777777" w:rsidR="009E1649" w:rsidRDefault="009E1649">
      <w:pPr>
        <w:pStyle w:val="TOC1"/>
        <w:tabs>
          <w:tab w:val="right" w:leader="dot" w:pos="9350"/>
        </w:tabs>
        <w:rPr>
          <w:rFonts w:eastAsiaTheme="minorEastAsia"/>
          <w:noProof/>
          <w:vanish w:val="0"/>
          <w:sz w:val="22"/>
          <w:szCs w:val="22"/>
        </w:rPr>
      </w:pPr>
      <w:r>
        <w:rPr>
          <w:noProof/>
        </w:rPr>
        <w:t>1. Forces in Equilibrium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_Toc106615950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1</w:t>
      </w:r>
      <w:r>
        <w:rPr>
          <w:noProof/>
        </w:rPr>
        <w:fldChar w:fldCharType="end"/>
      </w:r>
    </w:p>
    <w:p w14:paraId="5904F029" w14:textId="77777777" w:rsidR="009E1649" w:rsidRDefault="009E1649">
      <w:pPr>
        <w:pStyle w:val="TOC2"/>
        <w:tabs>
          <w:tab w:val="right" w:leader="dot" w:pos="9350"/>
        </w:tabs>
        <w:rPr>
          <w:rFonts w:eastAsiaTheme="minorEastAsia"/>
          <w:noProof/>
          <w:vanish w:val="0"/>
          <w:sz w:val="22"/>
          <w:szCs w:val="22"/>
        </w:rPr>
      </w:pPr>
      <w:r>
        <w:rPr>
          <w:noProof/>
        </w:rPr>
        <w:t>Objectives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_Toc106615951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1</w:t>
      </w:r>
      <w:r>
        <w:rPr>
          <w:noProof/>
        </w:rPr>
        <w:fldChar w:fldCharType="end"/>
      </w:r>
    </w:p>
    <w:p w14:paraId="2D7E4CC8" w14:textId="77777777" w:rsidR="009E1649" w:rsidRDefault="009E1649">
      <w:pPr>
        <w:pStyle w:val="TOC2"/>
        <w:tabs>
          <w:tab w:val="right" w:leader="dot" w:pos="9350"/>
        </w:tabs>
        <w:rPr>
          <w:rFonts w:eastAsiaTheme="minorEastAsia"/>
          <w:noProof/>
          <w:vanish w:val="0"/>
          <w:sz w:val="22"/>
          <w:szCs w:val="22"/>
        </w:rPr>
      </w:pPr>
      <w:r>
        <w:rPr>
          <w:noProof/>
        </w:rPr>
        <w:t>Materials and Equipment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_Toc106615952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1</w:t>
      </w:r>
      <w:r>
        <w:rPr>
          <w:noProof/>
        </w:rPr>
        <w:fldChar w:fldCharType="end"/>
      </w:r>
    </w:p>
    <w:p w14:paraId="6154601B" w14:textId="77777777" w:rsidR="009E1649" w:rsidRDefault="009E1649">
      <w:pPr>
        <w:pStyle w:val="TOC2"/>
        <w:tabs>
          <w:tab w:val="right" w:leader="dot" w:pos="9350"/>
        </w:tabs>
        <w:rPr>
          <w:rFonts w:eastAsiaTheme="minorEastAsia"/>
          <w:noProof/>
          <w:vanish w:val="0"/>
          <w:sz w:val="22"/>
          <w:szCs w:val="22"/>
        </w:rPr>
      </w:pPr>
      <w:r>
        <w:rPr>
          <w:noProof/>
        </w:rPr>
        <w:t>Safety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_Toc106615953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1</w:t>
      </w:r>
      <w:r>
        <w:rPr>
          <w:noProof/>
        </w:rPr>
        <w:fldChar w:fldCharType="end"/>
      </w:r>
    </w:p>
    <w:p w14:paraId="7CF7E8A3" w14:textId="77777777" w:rsidR="009E1649" w:rsidRDefault="009E1649">
      <w:pPr>
        <w:pStyle w:val="TOC2"/>
        <w:tabs>
          <w:tab w:val="right" w:leader="dot" w:pos="9350"/>
        </w:tabs>
        <w:rPr>
          <w:rFonts w:eastAsiaTheme="minorEastAsia"/>
          <w:noProof/>
          <w:vanish w:val="0"/>
          <w:sz w:val="22"/>
          <w:szCs w:val="22"/>
        </w:rPr>
      </w:pPr>
      <w:r>
        <w:rPr>
          <w:noProof/>
        </w:rPr>
        <w:t>Procedure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_Toc106615954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1</w:t>
      </w:r>
      <w:r>
        <w:rPr>
          <w:noProof/>
        </w:rPr>
        <w:fldChar w:fldCharType="end"/>
      </w:r>
    </w:p>
    <w:p w14:paraId="4DA4A695" w14:textId="77777777" w:rsidR="009E1649" w:rsidRDefault="009E1649">
      <w:pPr>
        <w:pStyle w:val="TOC3"/>
        <w:tabs>
          <w:tab w:val="right" w:leader="dot" w:pos="9350"/>
        </w:tabs>
        <w:rPr>
          <w:rFonts w:eastAsiaTheme="minorEastAsia"/>
          <w:noProof/>
          <w:vanish w:val="0"/>
          <w:sz w:val="22"/>
          <w:szCs w:val="22"/>
        </w:rPr>
      </w:pPr>
      <w:r>
        <w:rPr>
          <w:noProof/>
        </w:rPr>
        <w:t>Part 1: Loads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_Toc106615955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1</w:t>
      </w:r>
      <w:r>
        <w:rPr>
          <w:noProof/>
        </w:rPr>
        <w:fldChar w:fldCharType="end"/>
      </w:r>
    </w:p>
    <w:p w14:paraId="4097753A" w14:textId="77777777" w:rsidR="009E1649" w:rsidRDefault="009E1649">
      <w:pPr>
        <w:pStyle w:val="TOC3"/>
        <w:tabs>
          <w:tab w:val="right" w:leader="dot" w:pos="9350"/>
        </w:tabs>
        <w:rPr>
          <w:rFonts w:eastAsiaTheme="minorEastAsia"/>
          <w:noProof/>
          <w:vanish w:val="0"/>
          <w:sz w:val="22"/>
          <w:szCs w:val="22"/>
        </w:rPr>
      </w:pPr>
      <w:r>
        <w:rPr>
          <w:noProof/>
        </w:rPr>
        <w:t>Part 2: Reaction Forces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_Toc106615956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2</w:t>
      </w:r>
      <w:r>
        <w:rPr>
          <w:noProof/>
        </w:rPr>
        <w:fldChar w:fldCharType="end"/>
      </w:r>
    </w:p>
    <w:p w14:paraId="0D78F669" w14:textId="77777777" w:rsidR="009E1649" w:rsidRDefault="009E1649">
      <w:pPr>
        <w:pStyle w:val="TOC2"/>
        <w:tabs>
          <w:tab w:val="right" w:leader="dot" w:pos="9350"/>
        </w:tabs>
        <w:rPr>
          <w:rFonts w:eastAsiaTheme="minorEastAsia"/>
          <w:noProof/>
          <w:vanish w:val="0"/>
          <w:sz w:val="22"/>
          <w:szCs w:val="22"/>
        </w:rPr>
      </w:pPr>
      <w:r>
        <w:rPr>
          <w:noProof/>
        </w:rPr>
        <w:t>Data Collection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_Toc106615957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2</w:t>
      </w:r>
      <w:r>
        <w:rPr>
          <w:noProof/>
        </w:rPr>
        <w:fldChar w:fldCharType="end"/>
      </w:r>
    </w:p>
    <w:p w14:paraId="7491C06E" w14:textId="77777777" w:rsidR="009E1649" w:rsidRDefault="009E1649">
      <w:pPr>
        <w:pStyle w:val="TOC2"/>
        <w:tabs>
          <w:tab w:val="right" w:leader="dot" w:pos="9350"/>
        </w:tabs>
        <w:rPr>
          <w:rFonts w:eastAsiaTheme="minorEastAsia"/>
          <w:noProof/>
          <w:vanish w:val="0"/>
          <w:sz w:val="22"/>
          <w:szCs w:val="22"/>
        </w:rPr>
      </w:pPr>
      <w:r>
        <w:rPr>
          <w:noProof/>
        </w:rPr>
        <w:t>Questions and Analysis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_Toc106615958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3</w:t>
      </w:r>
      <w:r>
        <w:rPr>
          <w:noProof/>
        </w:rPr>
        <w:fldChar w:fldCharType="end"/>
      </w:r>
    </w:p>
    <w:p w14:paraId="16903533" w14:textId="77777777" w:rsidR="0004711F" w:rsidRDefault="00265593">
      <w:r>
        <w:fldChar w:fldCharType="end"/>
      </w:r>
    </w:p>
    <w:p w14:paraId="3555951C" w14:textId="77777777" w:rsidR="0004711F" w:rsidRDefault="00265593">
      <w:pPr>
        <w:pStyle w:val="Heading1"/>
      </w:pPr>
      <w:bookmarkStart w:id="0" w:name="_Refd22e33"/>
      <w:bookmarkStart w:id="1" w:name="_Numd22e33"/>
      <w:bookmarkStart w:id="2" w:name="_Toc106615950"/>
      <w:r>
        <w:t>1. Forces in Equilibrium</w:t>
      </w:r>
      <w:bookmarkEnd w:id="0"/>
      <w:bookmarkEnd w:id="1"/>
      <w:bookmarkEnd w:id="2"/>
    </w:p>
    <w:p w14:paraId="2F4613C3" w14:textId="77777777" w:rsidR="0004711F" w:rsidRDefault="00265593">
      <w:pPr>
        <w:pStyle w:val="BodyText"/>
      </w:pPr>
      <w:r>
        <w:t>What forces are experienced by a bridge?</w:t>
      </w:r>
    </w:p>
    <w:p w14:paraId="2E70E959" w14:textId="77777777" w:rsidR="0004711F" w:rsidRDefault="00265593">
      <w:pPr>
        <w:pStyle w:val="BodyText"/>
      </w:pPr>
      <w:r>
        <w:t>To design well-built bridge, you must understand the forces the bridge will be under. The two basic f</w:t>
      </w:r>
      <w:r>
        <w:t>orces experienced by a bridge are loads and reaction forces. To measure these forces in a model, we will use a sensor called a Load Cell.</w:t>
      </w:r>
    </w:p>
    <w:p w14:paraId="3CB4B614" w14:textId="77777777" w:rsidR="0004711F" w:rsidRDefault="00265593">
      <w:pPr>
        <w:pStyle w:val="Heading2"/>
      </w:pPr>
      <w:bookmarkStart w:id="3" w:name="_Refd22e41"/>
      <w:bookmarkStart w:id="4" w:name="_Numd22e41"/>
      <w:bookmarkStart w:id="5" w:name="_Toc106615951"/>
      <w:r>
        <w:t>Objectives</w:t>
      </w:r>
      <w:bookmarkEnd w:id="3"/>
      <w:bookmarkEnd w:id="4"/>
      <w:bookmarkEnd w:id="5"/>
    </w:p>
    <w:p w14:paraId="7BB9E053" w14:textId="77777777" w:rsidR="0004711F" w:rsidRDefault="00265593">
      <w:pPr>
        <w:pStyle w:val="ListBullet"/>
        <w:numPr>
          <w:ilvl w:val="0"/>
          <w:numId w:val="1"/>
        </w:numPr>
      </w:pPr>
      <w:r>
        <w:t>Identify loads and reaction forces, including indicating the direction of the force.</w:t>
      </w:r>
    </w:p>
    <w:p w14:paraId="24DFBFCC" w14:textId="77777777" w:rsidR="0004711F" w:rsidRDefault="00265593">
      <w:pPr>
        <w:pStyle w:val="ListBullet"/>
        <w:numPr>
          <w:ilvl w:val="0"/>
          <w:numId w:val="1"/>
        </w:numPr>
      </w:pPr>
      <w:r>
        <w:t>Calculate unknown forc</w:t>
      </w:r>
      <w:r>
        <w:t>es using the concept of equilibrium of forces.</w:t>
      </w:r>
    </w:p>
    <w:p w14:paraId="36CDC176" w14:textId="77777777" w:rsidR="0004711F" w:rsidRDefault="00265593">
      <w:pPr>
        <w:pStyle w:val="Heading2"/>
      </w:pPr>
      <w:bookmarkStart w:id="6" w:name="_Refd22e52"/>
      <w:bookmarkStart w:id="7" w:name="_Numd22e52"/>
      <w:bookmarkStart w:id="8" w:name="_Toc106615952"/>
      <w:r>
        <w:t>Materials and Equipment</w:t>
      </w:r>
      <w:bookmarkEnd w:id="6"/>
      <w:bookmarkEnd w:id="7"/>
      <w:bookmarkEnd w:id="8"/>
    </w:p>
    <w:p w14:paraId="0E83A93B" w14:textId="77777777" w:rsidR="0004711F" w:rsidRDefault="00265593">
      <w:pPr>
        <w:pStyle w:val="ListBullet"/>
        <w:numPr>
          <w:ilvl w:val="0"/>
          <w:numId w:val="2"/>
        </w:numPr>
      </w:pPr>
      <w:r>
        <w:t>Data collection system</w:t>
      </w:r>
    </w:p>
    <w:p w14:paraId="6BFFFC58" w14:textId="77777777" w:rsidR="0004711F" w:rsidRDefault="00265593">
      <w:pPr>
        <w:pStyle w:val="ListBullet"/>
        <w:numPr>
          <w:ilvl w:val="0"/>
          <w:numId w:val="2"/>
        </w:numPr>
      </w:pPr>
      <w:r>
        <w:t>Building Better Bridges Kit</w:t>
      </w:r>
    </w:p>
    <w:p w14:paraId="5680B9D9" w14:textId="77777777" w:rsidR="0004711F" w:rsidRDefault="00265593">
      <w:pPr>
        <w:pStyle w:val="Heading2"/>
      </w:pPr>
      <w:bookmarkStart w:id="9" w:name="_Refd22e65"/>
      <w:bookmarkStart w:id="10" w:name="_Numd22e65"/>
      <w:bookmarkStart w:id="11" w:name="_Toc106615953"/>
      <w:r>
        <w:t>Safety</w:t>
      </w:r>
      <w:bookmarkEnd w:id="9"/>
      <w:bookmarkEnd w:id="10"/>
      <w:bookmarkEnd w:id="11"/>
    </w:p>
    <w:p w14:paraId="236699AB" w14:textId="77777777" w:rsidR="0004711F" w:rsidRDefault="00265593">
      <w:pPr>
        <w:pStyle w:val="BodyText"/>
      </w:pPr>
      <w:r>
        <w:t>Follow regular laboratory safety precautions.</w:t>
      </w:r>
    </w:p>
    <w:p w14:paraId="3221F4D0" w14:textId="77777777" w:rsidR="0004711F" w:rsidRDefault="00265593">
      <w:pPr>
        <w:pStyle w:val="Heading2"/>
      </w:pPr>
      <w:bookmarkStart w:id="12" w:name="_Refd22e71"/>
      <w:bookmarkStart w:id="13" w:name="_Numd22e71"/>
      <w:bookmarkStart w:id="14" w:name="_Toc106615954"/>
      <w:r>
        <w:t>Procedure</w:t>
      </w:r>
      <w:bookmarkEnd w:id="12"/>
      <w:bookmarkEnd w:id="13"/>
      <w:bookmarkEnd w:id="14"/>
    </w:p>
    <w:p w14:paraId="5BB9922C" w14:textId="77777777" w:rsidR="0004711F" w:rsidRDefault="00265593">
      <w:pPr>
        <w:pStyle w:val="Heading3"/>
      </w:pPr>
      <w:bookmarkStart w:id="15" w:name="_Refd22e75"/>
      <w:bookmarkStart w:id="16" w:name="_Numd22e75"/>
      <w:bookmarkStart w:id="17" w:name="_Toc106615955"/>
      <w:r>
        <w:t>Part 1: Loads</w:t>
      </w:r>
      <w:bookmarkEnd w:id="15"/>
      <w:bookmarkEnd w:id="16"/>
      <w:bookmarkEnd w:id="17"/>
    </w:p>
    <w:p w14:paraId="79298E2D" w14:textId="77777777" w:rsidR="0004711F" w:rsidRDefault="00265593">
      <w:pPr>
        <w:pStyle w:val="ListNumber"/>
        <w:numPr>
          <w:ilvl w:val="0"/>
          <w:numId w:val="3"/>
        </w:numPr>
      </w:pPr>
      <w:r>
        <w:t>Select Sensor Data in SPARKvue and connect your load cell</w:t>
      </w:r>
      <w:r>
        <w:t xml:space="preserve"> to your computing device.</w:t>
      </w:r>
    </w:p>
    <w:p w14:paraId="4A405FA4" w14:textId="77777777" w:rsidR="0004711F" w:rsidRDefault="00265593">
      <w:pPr>
        <w:pStyle w:val="ListNumber"/>
        <w:numPr>
          <w:ilvl w:val="0"/>
          <w:numId w:val="3"/>
        </w:numPr>
      </w:pPr>
      <w:r>
        <w:t>From Quick Start Experiments, select Load Cell Force.</w:t>
      </w:r>
    </w:p>
    <w:p w14:paraId="22A1E3D5" w14:textId="77777777" w:rsidR="0004711F" w:rsidRDefault="00265593">
      <w:pPr>
        <w:pStyle w:val="ListNumber"/>
        <w:numPr>
          <w:ilvl w:val="0"/>
          <w:numId w:val="3"/>
        </w:numPr>
      </w:pPr>
      <w:r>
        <w:t>Insert a screw on each side of the load cell.</w:t>
      </w:r>
    </w:p>
    <w:p w14:paraId="37AE2045" w14:textId="77777777" w:rsidR="0004711F" w:rsidRDefault="00265593">
      <w:pPr>
        <w:pStyle w:val="ListNumber"/>
        <w:numPr>
          <w:ilvl w:val="0"/>
          <w:numId w:val="3"/>
        </w:numPr>
      </w:pPr>
      <w:r>
        <w:t>Place all available washers on the weight hanger.</w:t>
      </w:r>
    </w:p>
    <w:p w14:paraId="2E18D241" w14:textId="77777777" w:rsidR="0004711F" w:rsidRDefault="00265593">
      <w:pPr>
        <w:pStyle w:val="ListNumber"/>
        <w:numPr>
          <w:ilvl w:val="0"/>
          <w:numId w:val="3"/>
        </w:numPr>
      </w:pPr>
      <w:r>
        <w:t>Hold the load cell in one hand. Zero the sensor and start collecting data.</w:t>
      </w:r>
    </w:p>
    <w:p w14:paraId="0946E3A1" w14:textId="77777777" w:rsidR="0004711F" w:rsidRDefault="00265593">
      <w:pPr>
        <w:pStyle w:val="ListNumber"/>
        <w:numPr>
          <w:ilvl w:val="0"/>
          <w:numId w:val="3"/>
        </w:numPr>
      </w:pPr>
      <w:r>
        <w:t>Hang the weights on the fixed side of the load cell. See Figure 1.</w:t>
      </w:r>
    </w:p>
    <w:p w14:paraId="7F974D0F" w14:textId="77777777" w:rsidR="0004711F" w:rsidRDefault="00265593" w:rsidP="009E1649">
      <w:pPr>
        <w:pStyle w:val="BodyText"/>
        <w:jc w:val="center"/>
      </w:pPr>
      <w:r>
        <w:rPr>
          <w:noProof/>
        </w:rPr>
        <w:drawing>
          <wp:inline distT="0" distB="0" distL="0" distR="0" wp14:anchorId="6B8CAA38" wp14:editId="2CBA00F1">
            <wp:extent cx="1318260" cy="1740103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edia/images/hook2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1222" cy="17440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A7433C7" w14:textId="77777777" w:rsidR="0004711F" w:rsidRDefault="00265593" w:rsidP="009E1649">
      <w:pPr>
        <w:pStyle w:val="Caption"/>
        <w:ind w:left="2880" w:firstLine="720"/>
      </w:pPr>
      <w:bookmarkStart w:id="18" w:name="_Refd22e98"/>
      <w:bookmarkStart w:id="19" w:name="_Tocd22e98"/>
      <w:r>
        <w:t xml:space="preserve">Figure </w:t>
      </w:r>
      <w:bookmarkStart w:id="20" w:name="_Numd22e98"/>
      <w:r>
        <w:fldChar w:fldCharType="begin"/>
      </w:r>
      <w:r>
        <w:instrText xml:space="preserve"> SEQ Figure \* ARABIC </w:instrText>
      </w:r>
      <w:r>
        <w:fldChar w:fldCharType="separate"/>
      </w:r>
      <w:r w:rsidR="009E1649">
        <w:rPr>
          <w:noProof/>
        </w:rPr>
        <w:t>1</w:t>
      </w:r>
      <w:r>
        <w:rPr>
          <w:noProof/>
        </w:rPr>
        <w:fldChar w:fldCharType="end"/>
      </w:r>
      <w:bookmarkEnd w:id="18"/>
      <w:bookmarkEnd w:id="19"/>
      <w:bookmarkEnd w:id="20"/>
      <w:r>
        <w:t>: Weights on load cell</w:t>
      </w:r>
    </w:p>
    <w:p w14:paraId="06F358E6" w14:textId="77777777" w:rsidR="0004711F" w:rsidRDefault="00265593">
      <w:pPr>
        <w:pStyle w:val="ListNumber"/>
        <w:numPr>
          <w:ilvl w:val="0"/>
          <w:numId w:val="3"/>
        </w:numPr>
      </w:pPr>
      <w:r>
        <w:t>Stop recording data and record the force in Table 1.</w:t>
      </w:r>
    </w:p>
    <w:p w14:paraId="40A62FD8" w14:textId="77777777" w:rsidR="0004711F" w:rsidRDefault="00265593">
      <w:pPr>
        <w:pStyle w:val="ListNumber"/>
        <w:numPr>
          <w:ilvl w:val="0"/>
          <w:numId w:val="3"/>
        </w:numPr>
      </w:pPr>
      <w:r>
        <w:lastRenderedPageBreak/>
        <w:t xml:space="preserve">Repeat steps 5 - 7 for the Load side of the sensor. You will learn about </w:t>
      </w:r>
      <w:r>
        <w:t>positive and negative forces in the next lesson. For this activity record your data in positive integers.</w:t>
      </w:r>
    </w:p>
    <w:p w14:paraId="42864577" w14:textId="77777777" w:rsidR="0004711F" w:rsidRDefault="00265593">
      <w:pPr>
        <w:pStyle w:val="Heading3"/>
      </w:pPr>
      <w:bookmarkStart w:id="21" w:name="_Refd22e109"/>
      <w:bookmarkStart w:id="22" w:name="_Numd22e109"/>
      <w:bookmarkStart w:id="23" w:name="_Toc106615956"/>
      <w:r>
        <w:t>Part 2: Reaction Forces</w:t>
      </w:r>
      <w:bookmarkEnd w:id="21"/>
      <w:bookmarkEnd w:id="22"/>
      <w:bookmarkEnd w:id="23"/>
    </w:p>
    <w:p w14:paraId="3423B176" w14:textId="77777777" w:rsidR="0004711F" w:rsidRDefault="00265593">
      <w:pPr>
        <w:pStyle w:val="ListNumber"/>
        <w:numPr>
          <w:ilvl w:val="0"/>
          <w:numId w:val="4"/>
        </w:numPr>
      </w:pPr>
      <w:bookmarkStart w:id="24" w:name="_Refd22e113"/>
      <w:bookmarkStart w:id="25" w:name="_Tocd22e113"/>
      <w:r>
        <w:t>Build a simple bridge consisting of a single beam supported on each end. Attach a beam to each side of the load cell and repla</w:t>
      </w:r>
      <w:r>
        <w:t>ce one leg of the bridge with the load cell. See Figure 2.</w:t>
      </w:r>
    </w:p>
    <w:p w14:paraId="585BBD6E" w14:textId="77777777" w:rsidR="0004711F" w:rsidRDefault="00265593" w:rsidP="009E1649">
      <w:pPr>
        <w:pStyle w:val="BodyText"/>
        <w:jc w:val="center"/>
      </w:pPr>
      <w:r>
        <w:rPr>
          <w:noProof/>
        </w:rPr>
        <w:drawing>
          <wp:inline distT="0" distB="0" distL="0" distR="0" wp14:anchorId="3FCC9072" wp14:editId="54C5BDD3">
            <wp:extent cx="1812461" cy="1653540"/>
            <wp:effectExtent l="0" t="0" r="0" b="381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edia/images/Picture2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15991" cy="16567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27EFC54" w14:textId="77777777" w:rsidR="0004711F" w:rsidRDefault="00265593" w:rsidP="009E1649">
      <w:pPr>
        <w:pStyle w:val="Caption"/>
        <w:ind w:left="2160" w:firstLine="720"/>
      </w:pPr>
      <w:bookmarkStart w:id="26" w:name="_Refd22e117"/>
      <w:bookmarkStart w:id="27" w:name="_Tocd22e117"/>
      <w:r>
        <w:t xml:space="preserve">Figure </w:t>
      </w:r>
      <w:bookmarkStart w:id="28" w:name="_Numd22e117"/>
      <w:r>
        <w:fldChar w:fldCharType="begin"/>
      </w:r>
      <w:r>
        <w:instrText xml:space="preserve"> SEQ Figure \* ARABIC </w:instrText>
      </w:r>
      <w:r>
        <w:fldChar w:fldCharType="separate"/>
      </w:r>
      <w:r w:rsidR="009E1649">
        <w:rPr>
          <w:noProof/>
        </w:rPr>
        <w:t>2</w:t>
      </w:r>
      <w:r>
        <w:rPr>
          <w:noProof/>
        </w:rPr>
        <w:fldChar w:fldCharType="end"/>
      </w:r>
      <w:bookmarkEnd w:id="26"/>
      <w:bookmarkEnd w:id="27"/>
      <w:bookmarkEnd w:id="28"/>
      <w:r>
        <w:t>: Load cell attached to bridge</w:t>
      </w:r>
    </w:p>
    <w:p w14:paraId="6CA2F469" w14:textId="77777777" w:rsidR="0004711F" w:rsidRDefault="00265593">
      <w:pPr>
        <w:pStyle w:val="ListNumber"/>
        <w:numPr>
          <w:ilvl w:val="0"/>
          <w:numId w:val="4"/>
        </w:numPr>
      </w:pPr>
      <w:r>
        <w:t>On the diagram below, enter the load force from Part 1 onto the top of each Case. Remember for this activity only use positive inte</w:t>
      </w:r>
      <w:r>
        <w:t>gers.</w:t>
      </w:r>
    </w:p>
    <w:p w14:paraId="42874E70" w14:textId="77777777" w:rsidR="0004711F" w:rsidRDefault="00265593">
      <w:pPr>
        <w:pStyle w:val="ListNumber"/>
        <w:numPr>
          <w:ilvl w:val="0"/>
          <w:numId w:val="4"/>
        </w:numPr>
      </w:pPr>
      <w:r>
        <w:t>Zero out the sensor and start collecting data.</w:t>
      </w:r>
    </w:p>
    <w:p w14:paraId="5BD906E9" w14:textId="77777777" w:rsidR="0004711F" w:rsidRDefault="00265593">
      <w:pPr>
        <w:pStyle w:val="ListNumber"/>
        <w:numPr>
          <w:ilvl w:val="0"/>
          <w:numId w:val="4"/>
        </w:numPr>
      </w:pPr>
      <w:r>
        <w:t>Hang the weight from the center of the beam. The weight and legs of the bridge are represented as a 2D diagram in Case A below. Record the weight in the diagram below.</w:t>
      </w:r>
    </w:p>
    <w:p w14:paraId="2FEB0BE3" w14:textId="77777777" w:rsidR="0004711F" w:rsidRDefault="00265593">
      <w:pPr>
        <w:pStyle w:val="ListNumber"/>
        <w:numPr>
          <w:ilvl w:val="0"/>
          <w:numId w:val="4"/>
        </w:numPr>
      </w:pPr>
      <w:r>
        <w:t>Repeat steps 3 - 4 for Case B and C</w:t>
      </w:r>
      <w:r>
        <w:t>ase C. Note the placement of the weights in each of these cases.</w:t>
      </w:r>
    </w:p>
    <w:p w14:paraId="6733C4E0" w14:textId="77777777" w:rsidR="0004711F" w:rsidRDefault="00265593">
      <w:pPr>
        <w:pStyle w:val="BodyText"/>
      </w:pPr>
      <w:bookmarkStart w:id="29" w:name="_Refd22e134"/>
      <w:bookmarkStart w:id="30" w:name="_Tocd22e134"/>
      <w:r>
        <w:rPr>
          <w:noProof/>
        </w:rPr>
        <w:drawing>
          <wp:inline distT="0" distB="0" distL="0" distR="0" wp14:anchorId="742C947B" wp14:editId="6D492BC4">
            <wp:extent cx="6120000" cy="1286769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edia/images/Case_diagram.pn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86875" cy="1952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29"/>
      <w:bookmarkEnd w:id="30"/>
    </w:p>
    <w:p w14:paraId="4814B52B" w14:textId="77777777" w:rsidR="0004711F" w:rsidRDefault="00265593">
      <w:pPr>
        <w:pStyle w:val="ListNumber"/>
        <w:numPr>
          <w:ilvl w:val="0"/>
          <w:numId w:val="4"/>
        </w:numPr>
      </w:pPr>
      <w:r>
        <w:t>Calculate the sum of the support forces in the legs for each case.</w:t>
      </w:r>
      <w:bookmarkEnd w:id="24"/>
      <w:bookmarkEnd w:id="25"/>
    </w:p>
    <w:p w14:paraId="5D770CC2" w14:textId="77777777" w:rsidR="0004711F" w:rsidRDefault="00265593">
      <w:pPr>
        <w:pStyle w:val="Heading2"/>
      </w:pPr>
      <w:bookmarkStart w:id="31" w:name="_Refd22e140"/>
      <w:bookmarkStart w:id="32" w:name="_Numd22e140"/>
      <w:bookmarkStart w:id="33" w:name="_Toc106615957"/>
      <w:r>
        <w:t>Data Collection</w:t>
      </w:r>
      <w:bookmarkEnd w:id="31"/>
      <w:bookmarkEnd w:id="32"/>
      <w:bookmarkEnd w:id="33"/>
    </w:p>
    <w:p w14:paraId="3B315C06" w14:textId="77777777" w:rsidR="0004711F" w:rsidRDefault="00265593">
      <w:pPr>
        <w:pStyle w:val="Caption"/>
      </w:pPr>
      <w:bookmarkStart w:id="34" w:name="_Refd22e144"/>
      <w:bookmarkStart w:id="35" w:name="_Tocd22e144"/>
      <w:r>
        <w:t xml:space="preserve">Table </w:t>
      </w:r>
      <w:bookmarkStart w:id="36" w:name="_Numd22e144"/>
      <w:r>
        <w:fldChar w:fldCharType="begin"/>
      </w:r>
      <w:r>
        <w:instrText xml:space="preserve"> SEQ Table \* ARABIC </w:instrText>
      </w:r>
      <w:r>
        <w:fldChar w:fldCharType="separate"/>
      </w:r>
      <w:r w:rsidR="009E1649">
        <w:rPr>
          <w:noProof/>
        </w:rPr>
        <w:t>1</w:t>
      </w:r>
      <w:r>
        <w:rPr>
          <w:noProof/>
        </w:rPr>
        <w:fldChar w:fldCharType="end"/>
      </w:r>
      <w:bookmarkEnd w:id="34"/>
      <w:bookmarkEnd w:id="35"/>
      <w:bookmarkEnd w:id="36"/>
      <w:r>
        <w:t>: Force Measured by Load Cell</w:t>
      </w:r>
    </w:p>
    <w:tbl>
      <w:tblPr>
        <w:tblStyle w:val="TableGrid"/>
        <w:tblW w:w="0" w:type="auto"/>
        <w:tblLook w:val="0620" w:firstRow="1" w:lastRow="0" w:firstColumn="0" w:lastColumn="0" w:noHBand="1" w:noVBand="1"/>
      </w:tblPr>
      <w:tblGrid>
        <w:gridCol w:w="1292"/>
        <w:gridCol w:w="1226"/>
      </w:tblGrid>
      <w:tr w:rsidR="0004711F" w14:paraId="48CC5282" w14:textId="77777777" w:rsidTr="0004711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cantSplit/>
          <w:tblHeader/>
        </w:trPr>
        <w:tc>
          <w:tcPr>
            <w:tcW w:w="0" w:type="auto"/>
          </w:tcPr>
          <w:p w14:paraId="6FA41B15" w14:textId="77777777" w:rsidR="0004711F" w:rsidRDefault="00265593">
            <w:pPr>
              <w:pStyle w:val="BodyText"/>
            </w:pPr>
            <w:r>
              <w:t>FIXED (N)</w:t>
            </w:r>
          </w:p>
        </w:tc>
        <w:tc>
          <w:tcPr>
            <w:tcW w:w="0" w:type="auto"/>
          </w:tcPr>
          <w:p w14:paraId="05AFEAB8" w14:textId="77777777" w:rsidR="0004711F" w:rsidRDefault="00265593">
            <w:pPr>
              <w:pStyle w:val="BodyText"/>
            </w:pPr>
            <w:r>
              <w:t>LOAD (N)</w:t>
            </w:r>
          </w:p>
        </w:tc>
      </w:tr>
      <w:tr w:rsidR="0004711F" w14:paraId="0ECB50C8" w14:textId="77777777" w:rsidTr="0004711F">
        <w:trPr>
          <w:cantSplit/>
        </w:trPr>
        <w:tc>
          <w:tcPr>
            <w:tcW w:w="0" w:type="auto"/>
          </w:tcPr>
          <w:p w14:paraId="618631DF" w14:textId="77777777" w:rsidR="0004711F" w:rsidRDefault="0004711F">
            <w:pPr>
              <w:pStyle w:val="BodyText"/>
            </w:pPr>
          </w:p>
        </w:tc>
        <w:tc>
          <w:tcPr>
            <w:tcW w:w="0" w:type="auto"/>
          </w:tcPr>
          <w:p w14:paraId="74342062" w14:textId="77777777" w:rsidR="0004711F" w:rsidRDefault="0004711F">
            <w:pPr>
              <w:pStyle w:val="BodyText"/>
            </w:pPr>
          </w:p>
        </w:tc>
      </w:tr>
    </w:tbl>
    <w:p w14:paraId="28E6C1D4" w14:textId="546A676F" w:rsidR="0004711F" w:rsidRDefault="0004711F">
      <w:pPr>
        <w:pStyle w:val="BodyText"/>
      </w:pPr>
    </w:p>
    <w:p w14:paraId="6FACCC07" w14:textId="12F7B14B" w:rsidR="009E1649" w:rsidRDefault="00265593" w:rsidP="009E1649">
      <w:pPr>
        <w:pStyle w:val="Caption"/>
      </w:pPr>
      <w:bookmarkStart w:id="37" w:name="_Refd22e168"/>
      <w:bookmarkStart w:id="38" w:name="_Tocd22e168"/>
      <w:r>
        <w:t xml:space="preserve">Figure </w:t>
      </w:r>
      <w:bookmarkStart w:id="39" w:name="_Numd22e168"/>
      <w:r>
        <w:fldChar w:fldCharType="begin"/>
      </w:r>
      <w:r>
        <w:instrText xml:space="preserve"> SEQ Figure \* ARABIC </w:instrText>
      </w:r>
      <w:r>
        <w:fldChar w:fldCharType="separate"/>
      </w:r>
      <w:r w:rsidR="009E1649">
        <w:rPr>
          <w:noProof/>
        </w:rPr>
        <w:t>3</w:t>
      </w:r>
      <w:r>
        <w:rPr>
          <w:noProof/>
        </w:rPr>
        <w:fldChar w:fldCharType="end"/>
      </w:r>
      <w:bookmarkEnd w:id="37"/>
      <w:bookmarkEnd w:id="38"/>
      <w:bookmarkEnd w:id="39"/>
      <w:r>
        <w:t>: Sample Case Answers</w:t>
      </w:r>
      <w:bookmarkStart w:id="40" w:name="_Refd22e173"/>
      <w:bookmarkStart w:id="41" w:name="_Numd22e173"/>
      <w:bookmarkStart w:id="42" w:name="_Toc106615958"/>
    </w:p>
    <w:p w14:paraId="1028CD43" w14:textId="0B3CBB0C" w:rsidR="0004711F" w:rsidRDefault="00265593">
      <w:pPr>
        <w:pStyle w:val="Heading2"/>
      </w:pPr>
      <w:r>
        <w:t>Q</w:t>
      </w:r>
      <w:r>
        <w:t>uestions and Analysis</w:t>
      </w:r>
      <w:bookmarkEnd w:id="40"/>
      <w:bookmarkEnd w:id="41"/>
      <w:bookmarkEnd w:id="42"/>
    </w:p>
    <w:p w14:paraId="085747AE" w14:textId="77777777" w:rsidR="0004711F" w:rsidRDefault="00265593">
      <w:pPr>
        <w:pStyle w:val="BodyText"/>
        <w:numPr>
          <w:ilvl w:val="0"/>
          <w:numId w:val="5"/>
        </w:numPr>
      </w:pPr>
      <w:r>
        <w:t>When measuring the weight of a load, should you hold the weight from the load or fixed side? Using data, explain.</w:t>
      </w:r>
    </w:p>
    <w:p w14:paraId="17658481" w14:textId="77777777" w:rsidR="0004711F" w:rsidRDefault="0004711F">
      <w:pPr>
        <w:pStyle w:val="AnswerSpace3Lines"/>
      </w:pPr>
    </w:p>
    <w:p w14:paraId="2C98F55F" w14:textId="77777777" w:rsidR="0004711F" w:rsidRDefault="00265593">
      <w:pPr>
        <w:pStyle w:val="BodyText"/>
        <w:numPr>
          <w:ilvl w:val="0"/>
          <w:numId w:val="5"/>
        </w:numPr>
      </w:pPr>
      <w:r>
        <w:t>Why is it important to zero the load cell before taking your measurement</w:t>
      </w:r>
      <w:r>
        <w:t>s?</w:t>
      </w:r>
    </w:p>
    <w:p w14:paraId="030A134F" w14:textId="77777777" w:rsidR="0004711F" w:rsidRDefault="0004711F">
      <w:pPr>
        <w:pStyle w:val="AnswerSpace3Lines"/>
      </w:pPr>
    </w:p>
    <w:p w14:paraId="3493705A" w14:textId="77777777" w:rsidR="0004711F" w:rsidRDefault="00265593">
      <w:pPr>
        <w:pStyle w:val="BodyText"/>
        <w:numPr>
          <w:ilvl w:val="0"/>
          <w:numId w:val="5"/>
        </w:numPr>
      </w:pPr>
      <w:r>
        <w:t>Using data from Part 2, how does the sum of the forces compare to the weight of the load?</w:t>
      </w:r>
    </w:p>
    <w:p w14:paraId="1749FE72" w14:textId="77777777" w:rsidR="0004711F" w:rsidRDefault="0004711F">
      <w:pPr>
        <w:pStyle w:val="AnswerSpace3Lines"/>
      </w:pPr>
    </w:p>
    <w:p w14:paraId="0CB32C6A" w14:textId="77777777" w:rsidR="0004711F" w:rsidRDefault="00265593">
      <w:pPr>
        <w:pStyle w:val="BodyText"/>
        <w:numPr>
          <w:ilvl w:val="0"/>
          <w:numId w:val="5"/>
        </w:numPr>
      </w:pPr>
      <w:r>
        <w:t>Propose an explanation for why the weight is represented by a downward arrow and why the legs are represented by upward arrows in your diagram.</w:t>
      </w:r>
    </w:p>
    <w:p w14:paraId="50BB9F8B" w14:textId="77777777" w:rsidR="0004711F" w:rsidRDefault="0004711F">
      <w:pPr>
        <w:pStyle w:val="AnswerSpace3Lines"/>
      </w:pPr>
    </w:p>
    <w:p w14:paraId="48E48ACF" w14:textId="77777777" w:rsidR="0004711F" w:rsidRDefault="00265593">
      <w:pPr>
        <w:pStyle w:val="BodyText"/>
        <w:numPr>
          <w:ilvl w:val="0"/>
          <w:numId w:val="5"/>
        </w:numPr>
      </w:pPr>
      <w:r>
        <w:t>In which case is</w:t>
      </w:r>
      <w:r>
        <w:t xml:space="preserve"> each support force equal and different from each other? Propose and explanation.</w:t>
      </w:r>
    </w:p>
    <w:p w14:paraId="02AE15F3" w14:textId="77777777" w:rsidR="0004711F" w:rsidRDefault="0004711F">
      <w:pPr>
        <w:pStyle w:val="AnswerSpace3Lines"/>
      </w:pPr>
    </w:p>
    <w:sectPr w:rsidR="0004711F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 w:code="1"/>
      <w:pgMar w:top="1080" w:right="1080" w:bottom="1080" w:left="1800" w:header="576" w:footer="432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BCE019" w14:textId="77777777" w:rsidR="00265593" w:rsidRDefault="00265593" w:rsidP="001D56CE">
      <w:r>
        <w:separator/>
      </w:r>
    </w:p>
  </w:endnote>
  <w:endnote w:type="continuationSeparator" w:id="0">
    <w:p w14:paraId="50A7B31E" w14:textId="77777777" w:rsidR="00265593" w:rsidRDefault="00265593" w:rsidP="001D56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entury Schoolbook">
    <w:altName w:val="Century Schoolbook"/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ED92A3" w14:textId="77777777" w:rsidR="004E230A" w:rsidRDefault="009014A8" w:rsidP="00062806">
    <w:pPr>
      <w:pStyle w:val="FooterRuled"/>
      <w:tabs>
        <w:tab w:val="clear" w:pos="8352"/>
      </w:tabs>
    </w:pPr>
    <w:r>
      <w:rPr>
        <w:rStyle w:val="Character-PageNumber"/>
      </w:rPr>
      <w:tab/>
    </w:r>
    <w:r w:rsidRPr="000D446B">
      <w:rPr>
        <w:rStyle w:val="Character-PageNumber"/>
      </w:rPr>
      <w:fldChar w:fldCharType="begin"/>
    </w:r>
    <w:r w:rsidRPr="000D446B">
      <w:rPr>
        <w:rStyle w:val="Character-PageNumber"/>
      </w:rPr>
      <w:instrText xml:space="preserve"> PAGE   \* MERGEFORMAT </w:instrText>
    </w:r>
    <w:r w:rsidRPr="000D446B">
      <w:rPr>
        <w:rStyle w:val="Character-PageNumber"/>
      </w:rPr>
      <w:fldChar w:fldCharType="separate"/>
    </w:r>
    <w:r>
      <w:rPr>
        <w:rStyle w:val="Character-PageNumber"/>
      </w:rPr>
      <w:t>2</w:t>
    </w:r>
    <w:r w:rsidRPr="000D446B">
      <w:rPr>
        <w:rStyle w:val="Character-PageNumber"/>
      </w:rPr>
      <w:fldChar w:fldCharType="end"/>
    </w:r>
    <w:r w:rsidRPr="00913C18">
      <w:tab/>
    </w:r>
    <w:r>
      <w:t>pasco</w:t>
    </w:r>
    <w:r>
      <w:tab/>
    </w:r>
    <w:r w:rsidRPr="00913C18">
      <w:tab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ABC9CB" w14:textId="77777777" w:rsidR="004E230A" w:rsidRPr="00FF26F9" w:rsidRDefault="003725DB" w:rsidP="00FF26F9">
    <w:pPr>
      <w:pStyle w:val="FooterRuled"/>
      <w:tabs>
        <w:tab w:val="clear" w:pos="864"/>
      </w:tabs>
    </w:pPr>
    <w:r>
      <w:tab/>
    </w:r>
    <w:r>
      <w:tab/>
      <w:t>pasco</w:t>
    </w:r>
    <w:r>
      <w:tab/>
    </w:r>
    <w:r w:rsidRPr="000D446B">
      <w:rPr>
        <w:rStyle w:val="Character-PageNumber"/>
      </w:rPr>
      <w:fldChar w:fldCharType="begin"/>
    </w:r>
    <w:r w:rsidRPr="000D446B">
      <w:rPr>
        <w:rStyle w:val="Character-PageNumber"/>
      </w:rPr>
      <w:instrText xml:space="preserve"> PAGE   \* MERGEFORMAT </w:instrText>
    </w:r>
    <w:r w:rsidRPr="000D446B">
      <w:rPr>
        <w:rStyle w:val="Character-PageNumber"/>
      </w:rPr>
      <w:fldChar w:fldCharType="separate"/>
    </w:r>
    <w:r>
      <w:rPr>
        <w:rStyle w:val="Character-PageNumber"/>
      </w:rPr>
      <w:t>1</w:t>
    </w:r>
    <w:r w:rsidRPr="000D446B">
      <w:rPr>
        <w:rStyle w:val="Character-PageNumber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8880F0" w14:textId="77777777" w:rsidR="009014A8" w:rsidRDefault="009014A8" w:rsidP="00062806">
    <w:pPr>
      <w:pStyle w:val="FooterRuled"/>
      <w:tabs>
        <w:tab w:val="clear" w:pos="864"/>
      </w:tabs>
    </w:pPr>
    <w:r>
      <w:tab/>
    </w:r>
    <w:r>
      <w:tab/>
      <w:t>pasco</w:t>
    </w:r>
    <w:r>
      <w:tab/>
    </w:r>
    <w:r w:rsidRPr="000D446B">
      <w:rPr>
        <w:rStyle w:val="Character-PageNumber"/>
      </w:rPr>
      <w:fldChar w:fldCharType="begin"/>
    </w:r>
    <w:r w:rsidRPr="000D446B">
      <w:rPr>
        <w:rStyle w:val="Character-PageNumber"/>
      </w:rPr>
      <w:instrText xml:space="preserve"> PAGE   \* MERGEFORMAT </w:instrText>
    </w:r>
    <w:r w:rsidRPr="000D446B">
      <w:rPr>
        <w:rStyle w:val="Character-PageNumber"/>
      </w:rPr>
      <w:fldChar w:fldCharType="separate"/>
    </w:r>
    <w:r>
      <w:rPr>
        <w:rStyle w:val="Character-PageNumber"/>
      </w:rPr>
      <w:t>1</w:t>
    </w:r>
    <w:r w:rsidRPr="000D446B">
      <w:rPr>
        <w:rStyle w:val="Character-PageNumber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060F4D" w14:textId="77777777" w:rsidR="00265593" w:rsidRDefault="00265593">
      <w:r>
        <w:separator/>
      </w:r>
    </w:p>
  </w:footnote>
  <w:footnote w:type="continuationSeparator" w:id="0">
    <w:p w14:paraId="1027C26C" w14:textId="77777777" w:rsidR="00265593" w:rsidRDefault="0026559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B956E7" w14:textId="77777777" w:rsidR="009014A8" w:rsidRDefault="00265593" w:rsidP="009014A8">
    <w:pPr>
      <w:pStyle w:val="Header-StudentFirstPage"/>
    </w:pPr>
    <w:r>
      <w:fldChar w:fldCharType="begin"/>
    </w:r>
    <w:r>
      <w:instrText xml:space="preserve"> TITLE  \* Upper  \* MERGEFORMAT </w:instrText>
    </w:r>
    <w:r>
      <w:fldChar w:fldCharType="separate"/>
    </w:r>
    <w:r w:rsidR="009E1649">
      <w:rPr>
        <w:caps w:val="0"/>
      </w:rPr>
      <w:t>1. FORCES IN EQUILIBRIUM</w:t>
    </w:r>
    <w:r>
      <w:rPr>
        <w:caps w:val="0"/>
      </w:rPr>
      <w:fldChar w:fldCharType="end"/>
    </w:r>
    <w:r w:rsidR="00541985">
      <w:rPr>
        <w:caps w:val="0"/>
      </w:rPr>
      <w:t xml:space="preserve"> | STUDENT HANDOUT</w:t>
    </w:r>
    <w:r w:rsidR="009014A8"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37D1A3" w14:textId="77777777" w:rsidR="004E230A" w:rsidRDefault="003725DB" w:rsidP="004A07DB">
    <w:pPr>
      <w:pStyle w:val="Header-StudentFirstPage"/>
      <w:tabs>
        <w:tab w:val="clear" w:pos="4680"/>
        <w:tab w:val="left" w:pos="360"/>
      </w:tabs>
      <w:jc w:val="right"/>
    </w:pPr>
    <w:r>
      <w:tab/>
    </w:r>
    <w:r>
      <w:tab/>
    </w:r>
    <w:fldSimple w:instr=" TITLE  \* Upper  \* MERGEFORMAT ">
      <w:r w:rsidR="009E1649">
        <w:rPr>
          <w:caps w:val="0"/>
        </w:rPr>
        <w:t>1. FORCES IN EQUILIBRIUM</w:t>
      </w:r>
    </w:fldSimple>
    <w:r w:rsidR="00541985">
      <w:rPr>
        <w:caps w:val="0"/>
      </w:rPr>
      <w:t xml:space="preserve"> | STUDENT HANDOUT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D896C5" w14:textId="77777777" w:rsidR="009014A8" w:rsidRDefault="009014A8" w:rsidP="009014A8">
    <w:pPr>
      <w:pStyle w:val="Header-StudentFirstPage"/>
    </w:pPr>
    <w:r>
      <w:tab/>
      <w:t>name</w:t>
    </w:r>
    <w:r>
      <w:tab/>
      <w:t>period</w:t>
    </w:r>
    <w:r>
      <w:tab/>
      <w:t xml:space="preserve">date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C8D88F3A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06BA7A30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 w15:restartNumberingAfterBreak="0">
    <w:nsid w:val="FFFFFF7D"/>
    <w:multiLevelType w:val="singleLevel"/>
    <w:tmpl w:val="3EFCB094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 w15:restartNumberingAfterBreak="0">
    <w:nsid w:val="FFFFFF7E"/>
    <w:multiLevelType w:val="singleLevel"/>
    <w:tmpl w:val="1FE050E6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 w15:restartNumberingAfterBreak="0">
    <w:nsid w:val="FFFFFF7F"/>
    <w:multiLevelType w:val="singleLevel"/>
    <w:tmpl w:val="9664F066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 w15:restartNumberingAfterBreak="0">
    <w:nsid w:val="FFFFFF80"/>
    <w:multiLevelType w:val="singleLevel"/>
    <w:tmpl w:val="78340084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9BB638DC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01207CEA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9D86A976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E182DB96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FFFFFF89"/>
    <w:multiLevelType w:val="singleLevel"/>
    <w:tmpl w:val="E32242F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050D04B0"/>
    <w:multiLevelType w:val="hybridMultilevel"/>
    <w:tmpl w:val="02AE487A"/>
    <w:lvl w:ilvl="0" w:tplc="F9561F08">
      <w:start w:val="1"/>
      <w:numFmt w:val="decimal"/>
      <w:lvlText w:val="%1."/>
      <w:lvlJc w:val="left"/>
      <w:pPr>
        <w:ind w:left="720" w:hanging="360"/>
      </w:pPr>
    </w:lvl>
    <w:lvl w:ilvl="1" w:tplc="F22C07C8">
      <w:start w:val="1"/>
      <w:numFmt w:val="lowerLetter"/>
      <w:lvlText w:val="%2."/>
      <w:lvlJc w:val="left"/>
      <w:pPr>
        <w:ind w:left="1440" w:hanging="360"/>
      </w:pPr>
    </w:lvl>
    <w:lvl w:ilvl="2" w:tplc="D8E8DE76" w:tentative="1">
      <w:start w:val="1"/>
      <w:numFmt w:val="lowerRoman"/>
      <w:lvlText w:val="%3."/>
      <w:lvlJc w:val="right"/>
      <w:pPr>
        <w:ind w:left="2160" w:hanging="180"/>
      </w:pPr>
    </w:lvl>
    <w:lvl w:ilvl="3" w:tplc="E2488236" w:tentative="1">
      <w:start w:val="1"/>
      <w:numFmt w:val="decimal"/>
      <w:lvlText w:val="%4."/>
      <w:lvlJc w:val="left"/>
      <w:pPr>
        <w:ind w:left="2880" w:hanging="360"/>
      </w:pPr>
    </w:lvl>
    <w:lvl w:ilvl="4" w:tplc="B1FC98A0" w:tentative="1">
      <w:start w:val="1"/>
      <w:numFmt w:val="lowerLetter"/>
      <w:lvlText w:val="%5."/>
      <w:lvlJc w:val="left"/>
      <w:pPr>
        <w:ind w:left="3600" w:hanging="360"/>
      </w:pPr>
    </w:lvl>
    <w:lvl w:ilvl="5" w:tplc="BF3869C4" w:tentative="1">
      <w:start w:val="1"/>
      <w:numFmt w:val="lowerRoman"/>
      <w:lvlText w:val="%6."/>
      <w:lvlJc w:val="right"/>
      <w:pPr>
        <w:ind w:left="4320" w:hanging="180"/>
      </w:pPr>
    </w:lvl>
    <w:lvl w:ilvl="6" w:tplc="049642A6" w:tentative="1">
      <w:start w:val="1"/>
      <w:numFmt w:val="decimal"/>
      <w:lvlText w:val="%7."/>
      <w:lvlJc w:val="left"/>
      <w:pPr>
        <w:ind w:left="5040" w:hanging="360"/>
      </w:pPr>
    </w:lvl>
    <w:lvl w:ilvl="7" w:tplc="440E36BE" w:tentative="1">
      <w:start w:val="1"/>
      <w:numFmt w:val="lowerLetter"/>
      <w:lvlText w:val="%8."/>
      <w:lvlJc w:val="left"/>
      <w:pPr>
        <w:ind w:left="5760" w:hanging="360"/>
      </w:pPr>
    </w:lvl>
    <w:lvl w:ilvl="8" w:tplc="5F605DE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5FD4F08"/>
    <w:multiLevelType w:val="hybridMultilevel"/>
    <w:tmpl w:val="4836BC0A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 w15:restartNumberingAfterBreak="0">
    <w:nsid w:val="18193C53"/>
    <w:multiLevelType w:val="hybridMultilevel"/>
    <w:tmpl w:val="AAA04F9E"/>
    <w:lvl w:ilvl="0" w:tplc="B46E6B3A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9CB2875"/>
    <w:multiLevelType w:val="hybridMultilevel"/>
    <w:tmpl w:val="A1023956"/>
    <w:lvl w:ilvl="0" w:tplc="F50A1216">
      <w:start w:val="1"/>
      <w:numFmt w:val="decimal"/>
      <w:lvlText w:val="%1."/>
      <w:lvlJc w:val="left"/>
      <w:pPr>
        <w:ind w:left="720" w:hanging="360"/>
      </w:pPr>
    </w:lvl>
    <w:lvl w:ilvl="1" w:tplc="4B9E3EF4">
      <w:start w:val="1"/>
      <w:numFmt w:val="lowerLetter"/>
      <w:lvlText w:val="%2."/>
      <w:lvlJc w:val="left"/>
      <w:pPr>
        <w:ind w:left="1440" w:hanging="360"/>
      </w:pPr>
    </w:lvl>
    <w:lvl w:ilvl="2" w:tplc="7EFAAEF8" w:tentative="1">
      <w:start w:val="1"/>
      <w:numFmt w:val="lowerRoman"/>
      <w:lvlText w:val="%3."/>
      <w:lvlJc w:val="right"/>
      <w:pPr>
        <w:ind w:left="2160" w:hanging="180"/>
      </w:pPr>
    </w:lvl>
    <w:lvl w:ilvl="3" w:tplc="11DEF110" w:tentative="1">
      <w:start w:val="1"/>
      <w:numFmt w:val="decimal"/>
      <w:lvlText w:val="%4."/>
      <w:lvlJc w:val="left"/>
      <w:pPr>
        <w:ind w:left="2880" w:hanging="360"/>
      </w:pPr>
    </w:lvl>
    <w:lvl w:ilvl="4" w:tplc="ABECF042" w:tentative="1">
      <w:start w:val="1"/>
      <w:numFmt w:val="lowerLetter"/>
      <w:lvlText w:val="%5."/>
      <w:lvlJc w:val="left"/>
      <w:pPr>
        <w:ind w:left="3600" w:hanging="360"/>
      </w:pPr>
    </w:lvl>
    <w:lvl w:ilvl="5" w:tplc="98023462" w:tentative="1">
      <w:start w:val="1"/>
      <w:numFmt w:val="lowerRoman"/>
      <w:lvlText w:val="%6."/>
      <w:lvlJc w:val="right"/>
      <w:pPr>
        <w:ind w:left="4320" w:hanging="180"/>
      </w:pPr>
    </w:lvl>
    <w:lvl w:ilvl="6" w:tplc="25D00E7A" w:tentative="1">
      <w:start w:val="1"/>
      <w:numFmt w:val="decimal"/>
      <w:lvlText w:val="%7."/>
      <w:lvlJc w:val="left"/>
      <w:pPr>
        <w:ind w:left="5040" w:hanging="360"/>
      </w:pPr>
    </w:lvl>
    <w:lvl w:ilvl="7" w:tplc="B3AEBEBE" w:tentative="1">
      <w:start w:val="1"/>
      <w:numFmt w:val="lowerLetter"/>
      <w:lvlText w:val="%8."/>
      <w:lvlJc w:val="left"/>
      <w:pPr>
        <w:ind w:left="5760" w:hanging="360"/>
      </w:pPr>
    </w:lvl>
    <w:lvl w:ilvl="8" w:tplc="F236C16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FED7180"/>
    <w:multiLevelType w:val="hybridMultilevel"/>
    <w:tmpl w:val="3D30BD68"/>
    <w:lvl w:ilvl="0" w:tplc="ED7C57E4">
      <w:start w:val="1"/>
      <w:numFmt w:val="decimal"/>
      <w:lvlText w:val="%1."/>
      <w:lvlJc w:val="left"/>
      <w:pPr>
        <w:ind w:left="720" w:hanging="360"/>
      </w:pPr>
    </w:lvl>
    <w:lvl w:ilvl="1" w:tplc="1E064D1E">
      <w:start w:val="1"/>
      <w:numFmt w:val="lowerLetter"/>
      <w:lvlText w:val="%2."/>
      <w:lvlJc w:val="left"/>
      <w:pPr>
        <w:ind w:left="1440" w:hanging="360"/>
      </w:pPr>
    </w:lvl>
    <w:lvl w:ilvl="2" w:tplc="F5C8A7BA" w:tentative="1">
      <w:start w:val="1"/>
      <w:numFmt w:val="lowerRoman"/>
      <w:lvlText w:val="%3."/>
      <w:lvlJc w:val="right"/>
      <w:pPr>
        <w:ind w:left="2160" w:hanging="180"/>
      </w:pPr>
    </w:lvl>
    <w:lvl w:ilvl="3" w:tplc="31607E72" w:tentative="1">
      <w:start w:val="1"/>
      <w:numFmt w:val="decimal"/>
      <w:lvlText w:val="%4."/>
      <w:lvlJc w:val="left"/>
      <w:pPr>
        <w:ind w:left="2880" w:hanging="360"/>
      </w:pPr>
    </w:lvl>
    <w:lvl w:ilvl="4" w:tplc="79620780" w:tentative="1">
      <w:start w:val="1"/>
      <w:numFmt w:val="lowerLetter"/>
      <w:lvlText w:val="%5."/>
      <w:lvlJc w:val="left"/>
      <w:pPr>
        <w:ind w:left="3600" w:hanging="360"/>
      </w:pPr>
    </w:lvl>
    <w:lvl w:ilvl="5" w:tplc="28F0CF70" w:tentative="1">
      <w:start w:val="1"/>
      <w:numFmt w:val="lowerRoman"/>
      <w:lvlText w:val="%6."/>
      <w:lvlJc w:val="right"/>
      <w:pPr>
        <w:ind w:left="4320" w:hanging="180"/>
      </w:pPr>
    </w:lvl>
    <w:lvl w:ilvl="6" w:tplc="7A488804" w:tentative="1">
      <w:start w:val="1"/>
      <w:numFmt w:val="decimal"/>
      <w:lvlText w:val="%7."/>
      <w:lvlJc w:val="left"/>
      <w:pPr>
        <w:ind w:left="5040" w:hanging="360"/>
      </w:pPr>
    </w:lvl>
    <w:lvl w:ilvl="7" w:tplc="68E0F38C" w:tentative="1">
      <w:start w:val="1"/>
      <w:numFmt w:val="lowerLetter"/>
      <w:lvlText w:val="%8."/>
      <w:lvlJc w:val="left"/>
      <w:pPr>
        <w:ind w:left="5760" w:hanging="360"/>
      </w:pPr>
    </w:lvl>
    <w:lvl w:ilvl="8" w:tplc="F6C80856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2F00507"/>
    <w:multiLevelType w:val="hybridMultilevel"/>
    <w:tmpl w:val="2758D286"/>
    <w:lvl w:ilvl="0" w:tplc="F7CE392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6DA0EFE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7A849D2C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93E485E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A000208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591C1D30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54AFB7A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3787350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8C06D4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5D04306"/>
    <w:multiLevelType w:val="hybridMultilevel"/>
    <w:tmpl w:val="FA8A07DE"/>
    <w:lvl w:ilvl="0" w:tplc="19FE939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E302C5E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6AD4DE9A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FBE46D6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CB8D2BA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A6EC2D74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1422B48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DBA9122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3EBF06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92D6595"/>
    <w:multiLevelType w:val="hybridMultilevel"/>
    <w:tmpl w:val="BAA4BDB8"/>
    <w:lvl w:ilvl="0" w:tplc="C8867AF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AE65F10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7D4418E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8D86D0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DBCF1AC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64B36E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DE638F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C9A5548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F8E5E0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E554177"/>
    <w:multiLevelType w:val="hybridMultilevel"/>
    <w:tmpl w:val="5054F73E"/>
    <w:lvl w:ilvl="0" w:tplc="A25ACEC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954E886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B8C3E6E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616B900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2D83BEA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DAC68D52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55C8AAC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C10346E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CFEC240A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20C42DD"/>
    <w:multiLevelType w:val="hybridMultilevel"/>
    <w:tmpl w:val="A63861DA"/>
    <w:lvl w:ilvl="0" w:tplc="58AAD48C">
      <w:start w:val="1"/>
      <w:numFmt w:val="decimal"/>
      <w:lvlText w:val="%1."/>
      <w:lvlJc w:val="left"/>
      <w:pPr>
        <w:ind w:left="720" w:hanging="360"/>
      </w:pPr>
    </w:lvl>
    <w:lvl w:ilvl="1" w:tplc="AD8433B4">
      <w:start w:val="1"/>
      <w:numFmt w:val="lowerLetter"/>
      <w:lvlText w:val="%2."/>
      <w:lvlJc w:val="left"/>
      <w:pPr>
        <w:ind w:left="1440" w:hanging="360"/>
      </w:pPr>
    </w:lvl>
    <w:lvl w:ilvl="2" w:tplc="CF08FA8A" w:tentative="1">
      <w:start w:val="1"/>
      <w:numFmt w:val="lowerRoman"/>
      <w:lvlText w:val="%3."/>
      <w:lvlJc w:val="right"/>
      <w:pPr>
        <w:ind w:left="2160" w:hanging="180"/>
      </w:pPr>
    </w:lvl>
    <w:lvl w:ilvl="3" w:tplc="2A127492" w:tentative="1">
      <w:start w:val="1"/>
      <w:numFmt w:val="decimal"/>
      <w:lvlText w:val="%4."/>
      <w:lvlJc w:val="left"/>
      <w:pPr>
        <w:ind w:left="2880" w:hanging="360"/>
      </w:pPr>
    </w:lvl>
    <w:lvl w:ilvl="4" w:tplc="741E37EE" w:tentative="1">
      <w:start w:val="1"/>
      <w:numFmt w:val="lowerLetter"/>
      <w:lvlText w:val="%5."/>
      <w:lvlJc w:val="left"/>
      <w:pPr>
        <w:ind w:left="3600" w:hanging="360"/>
      </w:pPr>
    </w:lvl>
    <w:lvl w:ilvl="5" w:tplc="FBAA3110" w:tentative="1">
      <w:start w:val="1"/>
      <w:numFmt w:val="lowerRoman"/>
      <w:lvlText w:val="%6."/>
      <w:lvlJc w:val="right"/>
      <w:pPr>
        <w:ind w:left="4320" w:hanging="180"/>
      </w:pPr>
    </w:lvl>
    <w:lvl w:ilvl="6" w:tplc="B7748074" w:tentative="1">
      <w:start w:val="1"/>
      <w:numFmt w:val="decimal"/>
      <w:lvlText w:val="%7."/>
      <w:lvlJc w:val="left"/>
      <w:pPr>
        <w:ind w:left="5040" w:hanging="360"/>
      </w:pPr>
    </w:lvl>
    <w:lvl w:ilvl="7" w:tplc="4FDE9152" w:tentative="1">
      <w:start w:val="1"/>
      <w:numFmt w:val="lowerLetter"/>
      <w:lvlText w:val="%8."/>
      <w:lvlJc w:val="left"/>
      <w:pPr>
        <w:ind w:left="5760" w:hanging="360"/>
      </w:pPr>
    </w:lvl>
    <w:lvl w:ilvl="8" w:tplc="7C625C4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3F454EB"/>
    <w:multiLevelType w:val="hybridMultilevel"/>
    <w:tmpl w:val="0CFC9B02"/>
    <w:lvl w:ilvl="0" w:tplc="07DA89EA">
      <w:start w:val="1"/>
      <w:numFmt w:val="decimal"/>
      <w:lvlText w:val="%1."/>
      <w:lvlJc w:val="left"/>
      <w:pPr>
        <w:ind w:left="720" w:hanging="360"/>
      </w:pPr>
    </w:lvl>
    <w:lvl w:ilvl="1" w:tplc="67520C7A">
      <w:start w:val="1"/>
      <w:numFmt w:val="lowerLetter"/>
      <w:lvlText w:val="%2."/>
      <w:lvlJc w:val="left"/>
      <w:pPr>
        <w:ind w:left="1440" w:hanging="360"/>
      </w:pPr>
    </w:lvl>
    <w:lvl w:ilvl="2" w:tplc="E3025904" w:tentative="1">
      <w:start w:val="1"/>
      <w:numFmt w:val="lowerRoman"/>
      <w:lvlText w:val="%3."/>
      <w:lvlJc w:val="right"/>
      <w:pPr>
        <w:ind w:left="2160" w:hanging="180"/>
      </w:pPr>
    </w:lvl>
    <w:lvl w:ilvl="3" w:tplc="52CA78FE" w:tentative="1">
      <w:start w:val="1"/>
      <w:numFmt w:val="decimal"/>
      <w:lvlText w:val="%4."/>
      <w:lvlJc w:val="left"/>
      <w:pPr>
        <w:ind w:left="2880" w:hanging="360"/>
      </w:pPr>
    </w:lvl>
    <w:lvl w:ilvl="4" w:tplc="05CCB520" w:tentative="1">
      <w:start w:val="1"/>
      <w:numFmt w:val="lowerLetter"/>
      <w:lvlText w:val="%5."/>
      <w:lvlJc w:val="left"/>
      <w:pPr>
        <w:ind w:left="3600" w:hanging="360"/>
      </w:pPr>
    </w:lvl>
    <w:lvl w:ilvl="5" w:tplc="04E4230A" w:tentative="1">
      <w:start w:val="1"/>
      <w:numFmt w:val="lowerRoman"/>
      <w:lvlText w:val="%6."/>
      <w:lvlJc w:val="right"/>
      <w:pPr>
        <w:ind w:left="4320" w:hanging="180"/>
      </w:pPr>
    </w:lvl>
    <w:lvl w:ilvl="6" w:tplc="926A96C0" w:tentative="1">
      <w:start w:val="1"/>
      <w:numFmt w:val="decimal"/>
      <w:lvlText w:val="%7."/>
      <w:lvlJc w:val="left"/>
      <w:pPr>
        <w:ind w:left="5040" w:hanging="360"/>
      </w:pPr>
    </w:lvl>
    <w:lvl w:ilvl="7" w:tplc="EC200C0A" w:tentative="1">
      <w:start w:val="1"/>
      <w:numFmt w:val="lowerLetter"/>
      <w:lvlText w:val="%8."/>
      <w:lvlJc w:val="left"/>
      <w:pPr>
        <w:ind w:left="5760" w:hanging="360"/>
      </w:pPr>
    </w:lvl>
    <w:lvl w:ilvl="8" w:tplc="359C156E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55337E8"/>
    <w:multiLevelType w:val="hybridMultilevel"/>
    <w:tmpl w:val="F446C4B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B53761A"/>
    <w:multiLevelType w:val="hybridMultilevel"/>
    <w:tmpl w:val="0E2038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F8C6C9E"/>
    <w:multiLevelType w:val="hybridMultilevel"/>
    <w:tmpl w:val="A28C6084"/>
    <w:lvl w:ilvl="0" w:tplc="3E54881E">
      <w:start w:val="1"/>
      <w:numFmt w:val="bullet"/>
      <w:pStyle w:val="BulletedTex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2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4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6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8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0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2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4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68" w:hanging="360"/>
      </w:pPr>
      <w:rPr>
        <w:rFonts w:ascii="Wingdings" w:hAnsi="Wingdings" w:hint="default"/>
      </w:rPr>
    </w:lvl>
  </w:abstractNum>
  <w:abstractNum w:abstractNumId="25" w15:restartNumberingAfterBreak="0">
    <w:nsid w:val="517962C1"/>
    <w:multiLevelType w:val="hybridMultilevel"/>
    <w:tmpl w:val="A95015C2"/>
    <w:lvl w:ilvl="0" w:tplc="209A2F0A">
      <w:start w:val="1"/>
      <w:numFmt w:val="decimal"/>
      <w:lvlText w:val="%1."/>
      <w:lvlJc w:val="left"/>
      <w:pPr>
        <w:ind w:left="720" w:hanging="360"/>
      </w:pPr>
    </w:lvl>
    <w:lvl w:ilvl="1" w:tplc="F8BCF876">
      <w:start w:val="1"/>
      <w:numFmt w:val="lowerLetter"/>
      <w:lvlText w:val="%2."/>
      <w:lvlJc w:val="left"/>
      <w:pPr>
        <w:ind w:left="1440" w:hanging="360"/>
      </w:pPr>
    </w:lvl>
    <w:lvl w:ilvl="2" w:tplc="841EF89A" w:tentative="1">
      <w:start w:val="1"/>
      <w:numFmt w:val="lowerRoman"/>
      <w:lvlText w:val="%3."/>
      <w:lvlJc w:val="right"/>
      <w:pPr>
        <w:ind w:left="2160" w:hanging="180"/>
      </w:pPr>
    </w:lvl>
    <w:lvl w:ilvl="3" w:tplc="EE62E4FC" w:tentative="1">
      <w:start w:val="1"/>
      <w:numFmt w:val="decimal"/>
      <w:lvlText w:val="%4."/>
      <w:lvlJc w:val="left"/>
      <w:pPr>
        <w:ind w:left="2880" w:hanging="360"/>
      </w:pPr>
    </w:lvl>
    <w:lvl w:ilvl="4" w:tplc="481CC390" w:tentative="1">
      <w:start w:val="1"/>
      <w:numFmt w:val="lowerLetter"/>
      <w:lvlText w:val="%5."/>
      <w:lvlJc w:val="left"/>
      <w:pPr>
        <w:ind w:left="3600" w:hanging="360"/>
      </w:pPr>
    </w:lvl>
    <w:lvl w:ilvl="5" w:tplc="ECCC0B10" w:tentative="1">
      <w:start w:val="1"/>
      <w:numFmt w:val="lowerRoman"/>
      <w:lvlText w:val="%6."/>
      <w:lvlJc w:val="right"/>
      <w:pPr>
        <w:ind w:left="4320" w:hanging="180"/>
      </w:pPr>
    </w:lvl>
    <w:lvl w:ilvl="6" w:tplc="A0B48EFC" w:tentative="1">
      <w:start w:val="1"/>
      <w:numFmt w:val="decimal"/>
      <w:lvlText w:val="%7."/>
      <w:lvlJc w:val="left"/>
      <w:pPr>
        <w:ind w:left="5040" w:hanging="360"/>
      </w:pPr>
    </w:lvl>
    <w:lvl w:ilvl="7" w:tplc="00925342" w:tentative="1">
      <w:start w:val="1"/>
      <w:numFmt w:val="lowerLetter"/>
      <w:lvlText w:val="%8."/>
      <w:lvlJc w:val="left"/>
      <w:pPr>
        <w:ind w:left="5760" w:hanging="360"/>
      </w:pPr>
    </w:lvl>
    <w:lvl w:ilvl="8" w:tplc="78A037CA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4C51762"/>
    <w:multiLevelType w:val="hybridMultilevel"/>
    <w:tmpl w:val="7116B7B8"/>
    <w:lvl w:ilvl="0" w:tplc="9362C1B4">
      <w:start w:val="1"/>
      <w:numFmt w:val="decimal"/>
      <w:lvlText w:val="%1."/>
      <w:lvlJc w:val="left"/>
      <w:pPr>
        <w:ind w:left="720" w:hanging="360"/>
      </w:pPr>
    </w:lvl>
    <w:lvl w:ilvl="1" w:tplc="9DD8E2C2">
      <w:start w:val="1"/>
      <w:numFmt w:val="lowerLetter"/>
      <w:lvlText w:val="%2."/>
      <w:lvlJc w:val="left"/>
      <w:pPr>
        <w:ind w:left="1440" w:hanging="360"/>
      </w:pPr>
    </w:lvl>
    <w:lvl w:ilvl="2" w:tplc="B09CC584" w:tentative="1">
      <w:start w:val="1"/>
      <w:numFmt w:val="lowerRoman"/>
      <w:lvlText w:val="%3."/>
      <w:lvlJc w:val="right"/>
      <w:pPr>
        <w:ind w:left="2160" w:hanging="180"/>
      </w:pPr>
    </w:lvl>
    <w:lvl w:ilvl="3" w:tplc="FF16A1B2" w:tentative="1">
      <w:start w:val="1"/>
      <w:numFmt w:val="decimal"/>
      <w:lvlText w:val="%4."/>
      <w:lvlJc w:val="left"/>
      <w:pPr>
        <w:ind w:left="2880" w:hanging="360"/>
      </w:pPr>
    </w:lvl>
    <w:lvl w:ilvl="4" w:tplc="928CA054" w:tentative="1">
      <w:start w:val="1"/>
      <w:numFmt w:val="lowerLetter"/>
      <w:lvlText w:val="%5."/>
      <w:lvlJc w:val="left"/>
      <w:pPr>
        <w:ind w:left="3600" w:hanging="360"/>
      </w:pPr>
    </w:lvl>
    <w:lvl w:ilvl="5" w:tplc="685AC0FE" w:tentative="1">
      <w:start w:val="1"/>
      <w:numFmt w:val="lowerRoman"/>
      <w:lvlText w:val="%6."/>
      <w:lvlJc w:val="right"/>
      <w:pPr>
        <w:ind w:left="4320" w:hanging="180"/>
      </w:pPr>
    </w:lvl>
    <w:lvl w:ilvl="6" w:tplc="8A50B15C" w:tentative="1">
      <w:start w:val="1"/>
      <w:numFmt w:val="decimal"/>
      <w:lvlText w:val="%7."/>
      <w:lvlJc w:val="left"/>
      <w:pPr>
        <w:ind w:left="5040" w:hanging="360"/>
      </w:pPr>
    </w:lvl>
    <w:lvl w:ilvl="7" w:tplc="CD642790" w:tentative="1">
      <w:start w:val="1"/>
      <w:numFmt w:val="lowerLetter"/>
      <w:lvlText w:val="%8."/>
      <w:lvlJc w:val="left"/>
      <w:pPr>
        <w:ind w:left="5760" w:hanging="360"/>
      </w:pPr>
    </w:lvl>
    <w:lvl w:ilvl="8" w:tplc="4440B14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4EC1117"/>
    <w:multiLevelType w:val="hybridMultilevel"/>
    <w:tmpl w:val="60DAE2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51A521B"/>
    <w:multiLevelType w:val="hybridMultilevel"/>
    <w:tmpl w:val="4BF4621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9" w15:restartNumberingAfterBreak="0">
    <w:nsid w:val="65971732"/>
    <w:multiLevelType w:val="hybridMultilevel"/>
    <w:tmpl w:val="1856DD9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68DA2E52"/>
    <w:multiLevelType w:val="hybridMultilevel"/>
    <w:tmpl w:val="858E2852"/>
    <w:lvl w:ilvl="0" w:tplc="5FC2F52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B5C5B72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8824728C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7E406B8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74965A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7026ED50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69EA340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9425C48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A282CD0C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18A122F"/>
    <w:multiLevelType w:val="hybridMultilevel"/>
    <w:tmpl w:val="9D8EEC00"/>
    <w:lvl w:ilvl="0" w:tplc="3ADEAAF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CF03628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EC008DE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E721A98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5F07F2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A17A3C36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9F0CE28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22A563E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A30E9BC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4FD52B9"/>
    <w:multiLevelType w:val="hybridMultilevel"/>
    <w:tmpl w:val="934427A2"/>
    <w:lvl w:ilvl="0" w:tplc="FF68F72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66EDC74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021FE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8EA7E66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E4E0F56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BAEECDD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968B620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7B657D0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0A0C9A0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AD479BA"/>
    <w:multiLevelType w:val="hybridMultilevel"/>
    <w:tmpl w:val="6F1AB11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412510753">
    <w:abstractNumId w:val="19"/>
  </w:num>
  <w:num w:numId="2" w16cid:durableId="1973897599">
    <w:abstractNumId w:val="16"/>
  </w:num>
  <w:num w:numId="3" w16cid:durableId="1132746945">
    <w:abstractNumId w:val="21"/>
  </w:num>
  <w:num w:numId="4" w16cid:durableId="1758672504">
    <w:abstractNumId w:val="11"/>
  </w:num>
  <w:num w:numId="5" w16cid:durableId="717440084">
    <w:abstractNumId w:val="14"/>
  </w:num>
  <w:num w:numId="6" w16cid:durableId="382141311">
    <w:abstractNumId w:val="32"/>
  </w:num>
  <w:num w:numId="7" w16cid:durableId="511727374">
    <w:abstractNumId w:val="18"/>
  </w:num>
  <w:num w:numId="8" w16cid:durableId="1655837566">
    <w:abstractNumId w:val="30"/>
  </w:num>
  <w:num w:numId="9" w16cid:durableId="1140733437">
    <w:abstractNumId w:val="15"/>
  </w:num>
  <w:num w:numId="10" w16cid:durableId="271016259">
    <w:abstractNumId w:val="17"/>
  </w:num>
  <w:num w:numId="11" w16cid:durableId="1874002445">
    <w:abstractNumId w:val="31"/>
  </w:num>
  <w:num w:numId="12" w16cid:durableId="8679800">
    <w:abstractNumId w:val="20"/>
  </w:num>
  <w:num w:numId="13" w16cid:durableId="1069771801">
    <w:abstractNumId w:val="25"/>
  </w:num>
  <w:num w:numId="14" w16cid:durableId="1110584838">
    <w:abstractNumId w:val="26"/>
  </w:num>
  <w:num w:numId="15" w16cid:durableId="689180816">
    <w:abstractNumId w:val="0"/>
  </w:num>
  <w:num w:numId="16" w16cid:durableId="275798000">
    <w:abstractNumId w:val="1"/>
  </w:num>
  <w:num w:numId="17" w16cid:durableId="1836458344">
    <w:abstractNumId w:val="2"/>
  </w:num>
  <w:num w:numId="18" w16cid:durableId="1183469947">
    <w:abstractNumId w:val="3"/>
  </w:num>
  <w:num w:numId="19" w16cid:durableId="2144077318">
    <w:abstractNumId w:val="4"/>
  </w:num>
  <w:num w:numId="20" w16cid:durableId="1184128928">
    <w:abstractNumId w:val="9"/>
  </w:num>
  <w:num w:numId="21" w16cid:durableId="783037367">
    <w:abstractNumId w:val="5"/>
  </w:num>
  <w:num w:numId="22" w16cid:durableId="439691342">
    <w:abstractNumId w:val="6"/>
  </w:num>
  <w:num w:numId="23" w16cid:durableId="463811189">
    <w:abstractNumId w:val="7"/>
  </w:num>
  <w:num w:numId="24" w16cid:durableId="163984404">
    <w:abstractNumId w:val="8"/>
  </w:num>
  <w:num w:numId="25" w16cid:durableId="990062296">
    <w:abstractNumId w:val="10"/>
  </w:num>
  <w:num w:numId="26" w16cid:durableId="1181428726">
    <w:abstractNumId w:val="23"/>
  </w:num>
  <w:num w:numId="27" w16cid:durableId="986055495">
    <w:abstractNumId w:val="33"/>
  </w:num>
  <w:num w:numId="28" w16cid:durableId="985203466">
    <w:abstractNumId w:val="28"/>
  </w:num>
  <w:num w:numId="29" w16cid:durableId="2094424614">
    <w:abstractNumId w:val="29"/>
  </w:num>
  <w:num w:numId="30" w16cid:durableId="546719203">
    <w:abstractNumId w:val="27"/>
  </w:num>
  <w:num w:numId="31" w16cid:durableId="1083262498">
    <w:abstractNumId w:val="12"/>
  </w:num>
  <w:num w:numId="32" w16cid:durableId="779103344">
    <w:abstractNumId w:val="22"/>
  </w:num>
  <w:num w:numId="33" w16cid:durableId="1771779108">
    <w:abstractNumId w:val="13"/>
  </w:num>
  <w:num w:numId="34" w16cid:durableId="482505162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mirrorMargins/>
  <w:proofState w:grammar="clean"/>
  <w:stylePaneFormatFilter w:val="1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evenAndOddHeader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043CB"/>
    <w:rsid w:val="00020365"/>
    <w:rsid w:val="0004711F"/>
    <w:rsid w:val="00062806"/>
    <w:rsid w:val="00071D48"/>
    <w:rsid w:val="000A0F7D"/>
    <w:rsid w:val="000A1622"/>
    <w:rsid w:val="000C0031"/>
    <w:rsid w:val="000C503F"/>
    <w:rsid w:val="000C79C4"/>
    <w:rsid w:val="000D276C"/>
    <w:rsid w:val="000E4F27"/>
    <w:rsid w:val="000F244F"/>
    <w:rsid w:val="00112B85"/>
    <w:rsid w:val="00117F4D"/>
    <w:rsid w:val="0012160B"/>
    <w:rsid w:val="001445F8"/>
    <w:rsid w:val="001A42E9"/>
    <w:rsid w:val="001D56CE"/>
    <w:rsid w:val="002457F4"/>
    <w:rsid w:val="00256D1C"/>
    <w:rsid w:val="00265593"/>
    <w:rsid w:val="00271BBA"/>
    <w:rsid w:val="002826D0"/>
    <w:rsid w:val="002929B7"/>
    <w:rsid w:val="002B0DC4"/>
    <w:rsid w:val="002E2EC4"/>
    <w:rsid w:val="002E4CB5"/>
    <w:rsid w:val="002F5946"/>
    <w:rsid w:val="00347DC9"/>
    <w:rsid w:val="003725DB"/>
    <w:rsid w:val="003B6055"/>
    <w:rsid w:val="003C1E04"/>
    <w:rsid w:val="003F0E76"/>
    <w:rsid w:val="00420833"/>
    <w:rsid w:val="00461E08"/>
    <w:rsid w:val="0049548C"/>
    <w:rsid w:val="004967FD"/>
    <w:rsid w:val="004A07DB"/>
    <w:rsid w:val="004E230A"/>
    <w:rsid w:val="004F2FFA"/>
    <w:rsid w:val="005043CB"/>
    <w:rsid w:val="00507278"/>
    <w:rsid w:val="00524F40"/>
    <w:rsid w:val="00533E2A"/>
    <w:rsid w:val="00541985"/>
    <w:rsid w:val="00542033"/>
    <w:rsid w:val="0055668A"/>
    <w:rsid w:val="005A5BE6"/>
    <w:rsid w:val="005B3B9F"/>
    <w:rsid w:val="005D747A"/>
    <w:rsid w:val="005E322A"/>
    <w:rsid w:val="00604696"/>
    <w:rsid w:val="00655809"/>
    <w:rsid w:val="00687AD0"/>
    <w:rsid w:val="006C01B9"/>
    <w:rsid w:val="006D43E8"/>
    <w:rsid w:val="0072492D"/>
    <w:rsid w:val="00730378"/>
    <w:rsid w:val="00730A78"/>
    <w:rsid w:val="00745AF8"/>
    <w:rsid w:val="00770891"/>
    <w:rsid w:val="00782EB6"/>
    <w:rsid w:val="0084095D"/>
    <w:rsid w:val="00871BCA"/>
    <w:rsid w:val="008A0452"/>
    <w:rsid w:val="008D1774"/>
    <w:rsid w:val="009000EA"/>
    <w:rsid w:val="009014A8"/>
    <w:rsid w:val="00926533"/>
    <w:rsid w:val="00936987"/>
    <w:rsid w:val="00937388"/>
    <w:rsid w:val="0097612B"/>
    <w:rsid w:val="00987704"/>
    <w:rsid w:val="009941DA"/>
    <w:rsid w:val="00996CAD"/>
    <w:rsid w:val="00996D92"/>
    <w:rsid w:val="009C7F65"/>
    <w:rsid w:val="009D021D"/>
    <w:rsid w:val="009D55D0"/>
    <w:rsid w:val="009E1649"/>
    <w:rsid w:val="00A37E8E"/>
    <w:rsid w:val="00A50CC5"/>
    <w:rsid w:val="00A51F48"/>
    <w:rsid w:val="00AA0DCA"/>
    <w:rsid w:val="00AC574B"/>
    <w:rsid w:val="00AD29D4"/>
    <w:rsid w:val="00AD5187"/>
    <w:rsid w:val="00B2258F"/>
    <w:rsid w:val="00B265AB"/>
    <w:rsid w:val="00B2681F"/>
    <w:rsid w:val="00B47F48"/>
    <w:rsid w:val="00B47F8A"/>
    <w:rsid w:val="00B513D6"/>
    <w:rsid w:val="00B74FBD"/>
    <w:rsid w:val="00B8607F"/>
    <w:rsid w:val="00BE5F4F"/>
    <w:rsid w:val="00BF38D8"/>
    <w:rsid w:val="00C043CA"/>
    <w:rsid w:val="00C11A64"/>
    <w:rsid w:val="00C26E10"/>
    <w:rsid w:val="00C32EF1"/>
    <w:rsid w:val="00C74CCE"/>
    <w:rsid w:val="00CF206D"/>
    <w:rsid w:val="00CF4573"/>
    <w:rsid w:val="00D34458"/>
    <w:rsid w:val="00D42CFF"/>
    <w:rsid w:val="00D748BB"/>
    <w:rsid w:val="00D86B83"/>
    <w:rsid w:val="00D90921"/>
    <w:rsid w:val="00DD568A"/>
    <w:rsid w:val="00E27114"/>
    <w:rsid w:val="00E37B4C"/>
    <w:rsid w:val="00E428E8"/>
    <w:rsid w:val="00E648CF"/>
    <w:rsid w:val="00E64938"/>
    <w:rsid w:val="00E7070B"/>
    <w:rsid w:val="00E7711D"/>
    <w:rsid w:val="00EA5B90"/>
    <w:rsid w:val="00EB5CE7"/>
    <w:rsid w:val="00EC601C"/>
    <w:rsid w:val="00F034FC"/>
    <w:rsid w:val="00F61D04"/>
    <w:rsid w:val="00F7509A"/>
    <w:rsid w:val="00F84C60"/>
    <w:rsid w:val="00F90A9D"/>
    <w:rsid w:val="00FF2085"/>
    <w:rsid w:val="00FF26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9FE533A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  <w:rsid w:val="00730378"/>
  </w:style>
  <w:style w:type="paragraph" w:styleId="Heading1">
    <w:name w:val="heading 1"/>
    <w:next w:val="Normal"/>
    <w:link w:val="Heading1Char"/>
    <w:rsid w:val="00782EB6"/>
    <w:pPr>
      <w:keepNext/>
      <w:spacing w:line="440" w:lineRule="exact"/>
      <w:outlineLvl w:val="0"/>
    </w:pPr>
    <w:rPr>
      <w:rFonts w:ascii="Arial Narrow" w:eastAsia="Times New Roman" w:hAnsi="Arial Narrow" w:cs="Times New Roman"/>
      <w:caps/>
      <w:sz w:val="40"/>
      <w:szCs w:val="20"/>
    </w:rPr>
  </w:style>
  <w:style w:type="paragraph" w:styleId="Heading2">
    <w:name w:val="heading 2"/>
    <w:basedOn w:val="SectionHead"/>
    <w:next w:val="BodyText"/>
    <w:link w:val="Heading2Char"/>
    <w:uiPriority w:val="9"/>
    <w:unhideWhenUsed/>
    <w:rsid w:val="00C043CA"/>
    <w:pPr>
      <w:outlineLvl w:val="1"/>
    </w:pPr>
  </w:style>
  <w:style w:type="paragraph" w:styleId="Heading3">
    <w:name w:val="heading 3"/>
    <w:basedOn w:val="Subhead1"/>
    <w:next w:val="BodyText"/>
    <w:link w:val="Heading3Char"/>
    <w:uiPriority w:val="9"/>
    <w:unhideWhenUsed/>
    <w:qFormat/>
    <w:rsid w:val="00112B85"/>
    <w:pPr>
      <w:outlineLvl w:val="2"/>
    </w:pPr>
  </w:style>
  <w:style w:type="paragraph" w:styleId="Heading4">
    <w:name w:val="heading 4"/>
    <w:basedOn w:val="Normal"/>
    <w:next w:val="BodyText"/>
    <w:link w:val="Heading4Char"/>
    <w:uiPriority w:val="9"/>
    <w:unhideWhenUsed/>
    <w:qFormat/>
    <w:rsid w:val="005043CB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BodyText"/>
    <w:link w:val="Heading5Char"/>
    <w:uiPriority w:val="9"/>
    <w:unhideWhenUsed/>
    <w:qFormat/>
    <w:rsid w:val="005043CB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paragraph" w:styleId="Heading6">
    <w:name w:val="heading 6"/>
    <w:basedOn w:val="Normal"/>
    <w:next w:val="BodyText"/>
    <w:link w:val="Heading6Char"/>
    <w:uiPriority w:val="9"/>
    <w:unhideWhenUsed/>
    <w:qFormat/>
    <w:rsid w:val="005043CB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Heading7">
    <w:name w:val="heading 7"/>
    <w:basedOn w:val="Normal"/>
    <w:next w:val="BodyText"/>
    <w:link w:val="Heading7Char"/>
    <w:uiPriority w:val="9"/>
    <w:unhideWhenUsed/>
    <w:qFormat/>
    <w:rsid w:val="005043CB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paragraph" w:styleId="Heading8">
    <w:name w:val="heading 8"/>
    <w:basedOn w:val="Normal"/>
    <w:next w:val="BodyText"/>
    <w:link w:val="Heading8Char"/>
    <w:uiPriority w:val="9"/>
    <w:unhideWhenUsed/>
    <w:qFormat/>
    <w:rsid w:val="005043CB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BodyText"/>
    <w:link w:val="Heading9Char"/>
    <w:uiPriority w:val="9"/>
    <w:semiHidden/>
    <w:unhideWhenUsed/>
    <w:qFormat/>
    <w:rsid w:val="005043CB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/>
    </w:tr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autoRedefine/>
    <w:uiPriority w:val="99"/>
    <w:qFormat/>
    <w:rsid w:val="0012160B"/>
    <w:pPr>
      <w:keepNext/>
      <w:pageBreakBefore/>
      <w:spacing w:before="480" w:line="440" w:lineRule="exact"/>
      <w:outlineLvl w:val="0"/>
    </w:pPr>
    <w:rPr>
      <w:rFonts w:ascii="Arial Narrow" w:hAnsi="Arial Narrow" w:cs="Arial"/>
      <w:bCs/>
      <w:caps/>
      <w:kern w:val="28"/>
      <w:sz w:val="40"/>
      <w:szCs w:val="32"/>
    </w:rPr>
  </w:style>
  <w:style w:type="character" w:customStyle="1" w:styleId="TitleChar">
    <w:name w:val="Title Char"/>
    <w:basedOn w:val="DefaultParagraphFont"/>
    <w:link w:val="Title"/>
    <w:uiPriority w:val="99"/>
    <w:rsid w:val="0012160B"/>
    <w:rPr>
      <w:rFonts w:ascii="Arial Narrow" w:hAnsi="Arial Narrow" w:cs="Arial"/>
      <w:bCs/>
      <w:caps/>
      <w:kern w:val="28"/>
      <w:sz w:val="40"/>
      <w:szCs w:val="32"/>
    </w:rPr>
  </w:style>
  <w:style w:type="paragraph" w:styleId="BodyText">
    <w:name w:val="Body Text"/>
    <w:link w:val="BodyTextChar"/>
    <w:rsid w:val="00B513D6"/>
    <w:pPr>
      <w:suppressAutoHyphens/>
      <w:spacing w:before="120"/>
    </w:pPr>
    <w:rPr>
      <w:rFonts w:ascii="Century Schoolbook" w:eastAsia="Times New Roman" w:hAnsi="Century Schoolbook" w:cs="Times New Roman"/>
      <w:sz w:val="20"/>
      <w:szCs w:val="20"/>
    </w:rPr>
  </w:style>
  <w:style w:type="character" w:customStyle="1" w:styleId="BodyTextChar">
    <w:name w:val="Body Text Char"/>
    <w:basedOn w:val="DefaultParagraphFont"/>
    <w:link w:val="BodyText"/>
    <w:rsid w:val="00B513D6"/>
    <w:rPr>
      <w:rFonts w:ascii="Century Schoolbook" w:eastAsia="Times New Roman" w:hAnsi="Century Schoolbook" w:cs="Times New Roman"/>
      <w:sz w:val="20"/>
      <w:szCs w:val="20"/>
    </w:rPr>
  </w:style>
  <w:style w:type="paragraph" w:styleId="Caption">
    <w:name w:val="caption"/>
    <w:qFormat/>
    <w:rsid w:val="002E2EC4"/>
    <w:pPr>
      <w:keepNext/>
      <w:spacing w:before="120"/>
    </w:pPr>
    <w:rPr>
      <w:rFonts w:ascii="Century Schoolbook" w:eastAsia="Times New Roman" w:hAnsi="Century Schoolbook" w:cs="Times New Roman"/>
      <w:i/>
      <w:sz w:val="18"/>
      <w:szCs w:val="20"/>
    </w:rPr>
  </w:style>
  <w:style w:type="paragraph" w:styleId="BlockText">
    <w:name w:val="Block Text"/>
    <w:basedOn w:val="Normal"/>
    <w:uiPriority w:val="99"/>
    <w:unhideWhenUsed/>
    <w:rsid w:val="00F84C60"/>
    <w:pPr>
      <w:pBdr>
        <w:top w:val="single" w:sz="2" w:space="10" w:color="4472C4" w:themeColor="accent1"/>
        <w:left w:val="single" w:sz="2" w:space="10" w:color="4472C4" w:themeColor="accent1"/>
        <w:bottom w:val="single" w:sz="2" w:space="10" w:color="4472C4" w:themeColor="accent1"/>
        <w:right w:val="single" w:sz="2" w:space="10" w:color="4472C4" w:themeColor="accent1"/>
      </w:pBdr>
      <w:ind w:left="1152" w:right="1152"/>
    </w:pPr>
    <w:rPr>
      <w:rFonts w:eastAsiaTheme="minorEastAsia"/>
      <w:i/>
      <w:iCs/>
      <w:color w:val="4472C4" w:themeColor="accent1"/>
    </w:rPr>
  </w:style>
  <w:style w:type="paragraph" w:styleId="ListParagraph">
    <w:name w:val="List Paragraph"/>
    <w:basedOn w:val="Normal"/>
    <w:uiPriority w:val="34"/>
    <w:qFormat/>
    <w:rsid w:val="000C0031"/>
    <w:pPr>
      <w:ind w:left="720"/>
      <w:contextualSpacing/>
    </w:pPr>
    <w:rPr>
      <w:rFonts w:ascii="Century Schoolbook" w:hAnsi="Century Schoolbook"/>
      <w:sz w:val="20"/>
    </w:rPr>
  </w:style>
  <w:style w:type="table" w:styleId="TableGrid">
    <w:name w:val="Table Grid"/>
    <w:basedOn w:val="TableNormal"/>
    <w:uiPriority w:val="39"/>
    <w:rsid w:val="009941DA"/>
    <w:pPr>
      <w:jc w:val="center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rPr>
      <w:hidden/>
    </w:trPr>
    <w:tblStylePr w:type="firstRow">
      <w:rPr>
        <w:b/>
      </w:rPr>
      <w:tblPr/>
      <w:trPr>
        <w:hidden/>
      </w:trPr>
      <w:tcPr>
        <w:shd w:val="clear" w:color="auto" w:fill="E7E6E6" w:themeFill="background2"/>
      </w:tcPr>
    </w:tblStylePr>
  </w:style>
  <w:style w:type="character" w:customStyle="1" w:styleId="Heading1Char">
    <w:name w:val="Heading 1 Char"/>
    <w:basedOn w:val="DefaultParagraphFont"/>
    <w:link w:val="Heading1"/>
    <w:rsid w:val="00782EB6"/>
    <w:rPr>
      <w:rFonts w:ascii="Arial Narrow" w:eastAsia="Times New Roman" w:hAnsi="Arial Narrow" w:cs="Times New Roman"/>
      <w:caps/>
      <w:sz w:val="40"/>
      <w:szCs w:val="20"/>
    </w:rPr>
  </w:style>
  <w:style w:type="character" w:customStyle="1" w:styleId="Heading2Char">
    <w:name w:val="Heading 2 Char"/>
    <w:basedOn w:val="DefaultParagraphFont"/>
    <w:link w:val="Heading2"/>
    <w:uiPriority w:val="9"/>
    <w:rsid w:val="00C043CA"/>
    <w:rPr>
      <w:rFonts w:ascii="Arial Narrow" w:eastAsia="Times New Roman" w:hAnsi="Arial Narrow" w:cs="Times New Roman"/>
      <w:b/>
      <w:sz w:val="26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112B85"/>
    <w:rPr>
      <w:rFonts w:ascii="Arial" w:eastAsia="Times New Roman" w:hAnsi="Arial" w:cs="Times New Roman"/>
      <w:b/>
      <w:i/>
      <w:sz w:val="20"/>
      <w:szCs w:val="20"/>
    </w:rPr>
  </w:style>
  <w:style w:type="character" w:customStyle="1" w:styleId="Heading4Char">
    <w:name w:val="Heading 4 Char"/>
    <w:basedOn w:val="DefaultParagraphFont"/>
    <w:link w:val="Heading4"/>
    <w:uiPriority w:val="9"/>
    <w:rsid w:val="005043CB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rsid w:val="005043CB"/>
    <w:rPr>
      <w:rFonts w:asciiTheme="majorHAnsi" w:eastAsiaTheme="majorEastAsia" w:hAnsiTheme="majorHAnsi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5043CB"/>
    <w:rPr>
      <w:rFonts w:asciiTheme="majorHAnsi" w:eastAsiaTheme="majorEastAsia" w:hAnsiTheme="majorHAnsi" w:cstheme="majorBidi"/>
      <w:color w:val="1F3763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rsid w:val="005043CB"/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character" w:customStyle="1" w:styleId="Heading8Char">
    <w:name w:val="Heading 8 Char"/>
    <w:basedOn w:val="DefaultParagraphFont"/>
    <w:link w:val="Heading8"/>
    <w:uiPriority w:val="9"/>
    <w:rsid w:val="005043CB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043CB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FootnoteText">
    <w:name w:val="footnote text"/>
    <w:basedOn w:val="Normal"/>
    <w:link w:val="FootnoteTextChar"/>
    <w:uiPriority w:val="99"/>
    <w:unhideWhenUsed/>
    <w:rsid w:val="001D56CE"/>
  </w:style>
  <w:style w:type="character" w:customStyle="1" w:styleId="FootnoteTextChar">
    <w:name w:val="Footnote Text Char"/>
    <w:basedOn w:val="DefaultParagraphFont"/>
    <w:link w:val="FootnoteText"/>
    <w:uiPriority w:val="99"/>
    <w:rsid w:val="001D56CE"/>
  </w:style>
  <w:style w:type="character" w:styleId="FootnoteReference">
    <w:name w:val="footnote reference"/>
    <w:basedOn w:val="DefaultParagraphFont"/>
    <w:uiPriority w:val="99"/>
    <w:unhideWhenUsed/>
    <w:rsid w:val="001D56CE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4E230A"/>
    <w:pPr>
      <w:tabs>
        <w:tab w:val="center" w:pos="4819"/>
        <w:tab w:val="right" w:pos="9638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E230A"/>
  </w:style>
  <w:style w:type="paragraph" w:styleId="Footer">
    <w:name w:val="footer"/>
    <w:basedOn w:val="Normal"/>
    <w:link w:val="FooterChar"/>
    <w:uiPriority w:val="99"/>
    <w:unhideWhenUsed/>
    <w:rsid w:val="004E230A"/>
    <w:pPr>
      <w:tabs>
        <w:tab w:val="center" w:pos="4819"/>
        <w:tab w:val="right" w:pos="9638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E230A"/>
  </w:style>
  <w:style w:type="character" w:styleId="PageNumber">
    <w:name w:val="page number"/>
    <w:basedOn w:val="DefaultParagraphFont"/>
    <w:uiPriority w:val="99"/>
    <w:semiHidden/>
    <w:unhideWhenUsed/>
    <w:rsid w:val="004E230A"/>
  </w:style>
  <w:style w:type="character" w:styleId="BookTitle">
    <w:name w:val="Book Title"/>
    <w:basedOn w:val="DefaultParagraphFont"/>
    <w:uiPriority w:val="33"/>
    <w:qFormat/>
    <w:rsid w:val="00FF2085"/>
    <w:rPr>
      <w:b/>
      <w:bCs/>
      <w:i/>
      <w:iCs/>
      <w:spacing w:val="5"/>
    </w:rPr>
  </w:style>
  <w:style w:type="paragraph" w:styleId="ListBullet">
    <w:name w:val="List Bullet"/>
    <w:basedOn w:val="BulletedText"/>
    <w:uiPriority w:val="99"/>
    <w:unhideWhenUsed/>
    <w:rsid w:val="00B513D6"/>
  </w:style>
  <w:style w:type="paragraph" w:styleId="ListBullet2">
    <w:name w:val="List Bullet 2"/>
    <w:basedOn w:val="Normal"/>
    <w:uiPriority w:val="99"/>
    <w:unhideWhenUsed/>
    <w:rsid w:val="000C79C4"/>
    <w:pPr>
      <w:numPr>
        <w:numId w:val="24"/>
      </w:numPr>
      <w:spacing w:before="240"/>
      <w:ind w:left="648"/>
    </w:pPr>
    <w:rPr>
      <w:rFonts w:ascii="Century Schoolbook" w:hAnsi="Century Schoolbook"/>
      <w:sz w:val="20"/>
    </w:rPr>
  </w:style>
  <w:style w:type="paragraph" w:styleId="ListBullet3">
    <w:name w:val="List Bullet 3"/>
    <w:basedOn w:val="Normal"/>
    <w:uiPriority w:val="99"/>
    <w:unhideWhenUsed/>
    <w:rsid w:val="0072492D"/>
    <w:pPr>
      <w:numPr>
        <w:numId w:val="23"/>
      </w:numPr>
      <w:contextualSpacing/>
    </w:pPr>
  </w:style>
  <w:style w:type="paragraph" w:styleId="ListBullet4">
    <w:name w:val="List Bullet 4"/>
    <w:basedOn w:val="Normal"/>
    <w:uiPriority w:val="99"/>
    <w:unhideWhenUsed/>
    <w:rsid w:val="0097612B"/>
    <w:pPr>
      <w:numPr>
        <w:numId w:val="22"/>
      </w:numPr>
      <w:contextualSpacing/>
    </w:pPr>
  </w:style>
  <w:style w:type="paragraph" w:styleId="ListBullet5">
    <w:name w:val="List Bullet 5"/>
    <w:basedOn w:val="Normal"/>
    <w:uiPriority w:val="99"/>
    <w:unhideWhenUsed/>
    <w:rsid w:val="0097612B"/>
    <w:pPr>
      <w:numPr>
        <w:numId w:val="21"/>
      </w:numPr>
      <w:contextualSpacing/>
    </w:pPr>
  </w:style>
  <w:style w:type="paragraph" w:styleId="ListNumber">
    <w:name w:val="List Number"/>
    <w:basedOn w:val="Normal"/>
    <w:uiPriority w:val="99"/>
    <w:unhideWhenUsed/>
    <w:rsid w:val="006C01B9"/>
    <w:pPr>
      <w:numPr>
        <w:numId w:val="20"/>
      </w:numPr>
      <w:tabs>
        <w:tab w:val="left" w:pos="360"/>
      </w:tabs>
      <w:spacing w:before="240"/>
    </w:pPr>
    <w:rPr>
      <w:rFonts w:ascii="Century Schoolbook" w:hAnsi="Century Schoolbook"/>
      <w:sz w:val="20"/>
    </w:rPr>
  </w:style>
  <w:style w:type="paragraph" w:styleId="ListNumber2">
    <w:name w:val="List Number 2"/>
    <w:basedOn w:val="Normal"/>
    <w:uiPriority w:val="99"/>
    <w:unhideWhenUsed/>
    <w:rsid w:val="000C79C4"/>
    <w:pPr>
      <w:numPr>
        <w:numId w:val="19"/>
      </w:numPr>
      <w:spacing w:before="240"/>
      <w:ind w:left="648" w:hanging="288"/>
    </w:pPr>
    <w:rPr>
      <w:rFonts w:ascii="Century Schoolbook" w:hAnsi="Century Schoolbook"/>
      <w:sz w:val="20"/>
    </w:rPr>
  </w:style>
  <w:style w:type="paragraph" w:styleId="ListNumber3">
    <w:name w:val="List Number 3"/>
    <w:basedOn w:val="Normal"/>
    <w:uiPriority w:val="99"/>
    <w:unhideWhenUsed/>
    <w:rsid w:val="0097612B"/>
    <w:pPr>
      <w:numPr>
        <w:numId w:val="18"/>
      </w:numPr>
      <w:contextualSpacing/>
    </w:pPr>
  </w:style>
  <w:style w:type="paragraph" w:styleId="ListNumber4">
    <w:name w:val="List Number 4"/>
    <w:basedOn w:val="Normal"/>
    <w:uiPriority w:val="99"/>
    <w:unhideWhenUsed/>
    <w:rsid w:val="0097612B"/>
    <w:pPr>
      <w:numPr>
        <w:numId w:val="17"/>
      </w:numPr>
      <w:contextualSpacing/>
    </w:pPr>
  </w:style>
  <w:style w:type="paragraph" w:styleId="ListNumber5">
    <w:name w:val="List Number 5"/>
    <w:basedOn w:val="Normal"/>
    <w:uiPriority w:val="99"/>
    <w:unhideWhenUsed/>
    <w:rsid w:val="0097612B"/>
    <w:pPr>
      <w:numPr>
        <w:numId w:val="16"/>
      </w:numPr>
      <w:contextualSpacing/>
    </w:pPr>
  </w:style>
  <w:style w:type="paragraph" w:styleId="ListContinue2">
    <w:name w:val="List Continue 2"/>
    <w:basedOn w:val="Normal"/>
    <w:uiPriority w:val="99"/>
    <w:unhideWhenUsed/>
    <w:rsid w:val="00E64938"/>
    <w:pPr>
      <w:spacing w:after="120"/>
      <w:ind w:left="566"/>
      <w:contextualSpacing/>
    </w:pPr>
  </w:style>
  <w:style w:type="paragraph" w:styleId="ListContinue">
    <w:name w:val="List Continue"/>
    <w:basedOn w:val="Normal"/>
    <w:uiPriority w:val="99"/>
    <w:unhideWhenUsed/>
    <w:rsid w:val="00E64938"/>
    <w:pPr>
      <w:spacing w:after="120"/>
      <w:ind w:left="283"/>
      <w:contextualSpacing/>
    </w:pPr>
  </w:style>
  <w:style w:type="paragraph" w:styleId="TOC1">
    <w:name w:val="toc 1"/>
    <w:basedOn w:val="Normal"/>
    <w:next w:val="Normal"/>
    <w:autoRedefine/>
    <w:uiPriority w:val="39"/>
    <w:unhideWhenUsed/>
    <w:rsid w:val="003B6055"/>
    <w:rPr>
      <w:vanish/>
      <w:sz w:val="2"/>
    </w:rPr>
  </w:style>
  <w:style w:type="paragraph" w:styleId="TOC2">
    <w:name w:val="toc 2"/>
    <w:basedOn w:val="Normal"/>
    <w:next w:val="Normal"/>
    <w:autoRedefine/>
    <w:uiPriority w:val="39"/>
    <w:unhideWhenUsed/>
    <w:rsid w:val="00D90921"/>
    <w:pPr>
      <w:spacing w:line="20" w:lineRule="exact"/>
      <w:ind w:left="245"/>
      <w:contextualSpacing/>
    </w:pPr>
    <w:rPr>
      <w:vanish/>
      <w:sz w:val="2"/>
    </w:rPr>
  </w:style>
  <w:style w:type="paragraph" w:styleId="TOC3">
    <w:name w:val="toc 3"/>
    <w:basedOn w:val="Normal"/>
    <w:next w:val="Normal"/>
    <w:autoRedefine/>
    <w:uiPriority w:val="39"/>
    <w:unhideWhenUsed/>
    <w:rsid w:val="00D90921"/>
    <w:pPr>
      <w:spacing w:line="20" w:lineRule="exact"/>
      <w:ind w:left="475"/>
      <w:contextualSpacing/>
    </w:pPr>
    <w:rPr>
      <w:vanish/>
      <w:sz w:val="2"/>
    </w:rPr>
  </w:style>
  <w:style w:type="paragraph" w:styleId="TOC4">
    <w:name w:val="toc 4"/>
    <w:basedOn w:val="Normal"/>
    <w:next w:val="Normal"/>
    <w:autoRedefine/>
    <w:uiPriority w:val="39"/>
    <w:unhideWhenUsed/>
    <w:rsid w:val="00A37E8E"/>
    <w:pPr>
      <w:ind w:left="720"/>
    </w:pPr>
  </w:style>
  <w:style w:type="paragraph" w:styleId="TOC5">
    <w:name w:val="toc 5"/>
    <w:basedOn w:val="Normal"/>
    <w:next w:val="Normal"/>
    <w:autoRedefine/>
    <w:uiPriority w:val="39"/>
    <w:unhideWhenUsed/>
    <w:rsid w:val="00A37E8E"/>
    <w:pPr>
      <w:ind w:left="960"/>
    </w:pPr>
  </w:style>
  <w:style w:type="paragraph" w:styleId="TOC6">
    <w:name w:val="toc 6"/>
    <w:basedOn w:val="Normal"/>
    <w:next w:val="Normal"/>
    <w:autoRedefine/>
    <w:uiPriority w:val="39"/>
    <w:unhideWhenUsed/>
    <w:rsid w:val="00A37E8E"/>
    <w:pPr>
      <w:ind w:left="1200"/>
    </w:pPr>
  </w:style>
  <w:style w:type="paragraph" w:styleId="TOC7">
    <w:name w:val="toc 7"/>
    <w:basedOn w:val="Normal"/>
    <w:next w:val="Normal"/>
    <w:autoRedefine/>
    <w:uiPriority w:val="39"/>
    <w:unhideWhenUsed/>
    <w:rsid w:val="00A37E8E"/>
    <w:pPr>
      <w:ind w:left="1440"/>
    </w:pPr>
  </w:style>
  <w:style w:type="paragraph" w:styleId="TOC8">
    <w:name w:val="toc 8"/>
    <w:basedOn w:val="Normal"/>
    <w:next w:val="Normal"/>
    <w:autoRedefine/>
    <w:uiPriority w:val="39"/>
    <w:unhideWhenUsed/>
    <w:rsid w:val="00A37E8E"/>
    <w:pPr>
      <w:ind w:left="1680"/>
    </w:pPr>
  </w:style>
  <w:style w:type="paragraph" w:styleId="TOC9">
    <w:name w:val="toc 9"/>
    <w:basedOn w:val="Normal"/>
    <w:next w:val="Normal"/>
    <w:autoRedefine/>
    <w:uiPriority w:val="39"/>
    <w:unhideWhenUsed/>
    <w:rsid w:val="00A37E8E"/>
    <w:pPr>
      <w:ind w:left="1920"/>
    </w:pPr>
  </w:style>
  <w:style w:type="paragraph" w:styleId="TOCHeading">
    <w:name w:val="TOC Heading"/>
    <w:basedOn w:val="Heading1"/>
    <w:next w:val="Normal"/>
    <w:uiPriority w:val="39"/>
    <w:unhideWhenUsed/>
    <w:qFormat/>
    <w:rsid w:val="00C11A64"/>
    <w:pPr>
      <w:spacing w:line="240" w:lineRule="auto"/>
      <w:outlineLvl w:val="9"/>
    </w:pPr>
    <w:rPr>
      <w:vanish/>
      <w:sz w:val="2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745AF8"/>
    <w:rPr>
      <w:rFonts w:ascii="Courier" w:hAnsi="Courier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745AF8"/>
    <w:rPr>
      <w:rFonts w:ascii="Courier" w:hAnsi="Courier"/>
      <w:sz w:val="20"/>
      <w:szCs w:val="20"/>
    </w:rPr>
  </w:style>
  <w:style w:type="character" w:styleId="HTMLCode">
    <w:name w:val="HTML Code"/>
    <w:basedOn w:val="DefaultParagraphFont"/>
    <w:uiPriority w:val="99"/>
    <w:unhideWhenUsed/>
    <w:rsid w:val="00745AF8"/>
    <w:rPr>
      <w:rFonts w:ascii="Courier" w:hAnsi="Courier"/>
      <w:sz w:val="20"/>
      <w:szCs w:val="20"/>
    </w:rPr>
  </w:style>
  <w:style w:type="paragraph" w:customStyle="1" w:styleId="Header-StudentFirstPage">
    <w:name w:val="Header - Student First Page"/>
    <w:basedOn w:val="Normal"/>
    <w:locked/>
    <w:rsid w:val="003725DB"/>
    <w:pPr>
      <w:pBdr>
        <w:bottom w:val="dotted" w:sz="12" w:space="1" w:color="auto"/>
      </w:pBdr>
      <w:tabs>
        <w:tab w:val="left" w:pos="144"/>
        <w:tab w:val="left" w:pos="4680"/>
        <w:tab w:val="left" w:pos="6480"/>
        <w:tab w:val="right" w:pos="9720"/>
      </w:tabs>
      <w:spacing w:line="280" w:lineRule="exact"/>
    </w:pPr>
    <w:rPr>
      <w:rFonts w:ascii="Arial Narrow" w:eastAsia="Times New Roman" w:hAnsi="Arial Narrow" w:cs="Times New Roman"/>
      <w:caps/>
      <w:sz w:val="20"/>
      <w:szCs w:val="18"/>
    </w:rPr>
  </w:style>
  <w:style w:type="character" w:customStyle="1" w:styleId="Character-PageNumber">
    <w:name w:val="Character - Page Number"/>
    <w:semiHidden/>
    <w:qFormat/>
    <w:rsid w:val="003725DB"/>
    <w:rPr>
      <w:rFonts w:ascii="Arial Narrow" w:hAnsi="Arial Narrow"/>
      <w:b/>
      <w:dstrike w:val="0"/>
      <w:color w:val="auto"/>
      <w:sz w:val="28"/>
      <w:vertAlign w:val="baseline"/>
    </w:rPr>
  </w:style>
  <w:style w:type="paragraph" w:customStyle="1" w:styleId="FooterRuled">
    <w:name w:val="Footer Ruled"/>
    <w:next w:val="BodyText"/>
    <w:rsid w:val="003725DB"/>
    <w:pPr>
      <w:pBdr>
        <w:top w:val="dotted" w:sz="12" w:space="0" w:color="595959" w:themeColor="text1" w:themeTint="A6"/>
      </w:pBdr>
      <w:tabs>
        <w:tab w:val="left" w:pos="144"/>
        <w:tab w:val="left" w:pos="864"/>
        <w:tab w:val="right" w:pos="8352"/>
        <w:tab w:val="right" w:pos="9216"/>
      </w:tabs>
      <w:spacing w:line="240" w:lineRule="atLeast"/>
    </w:pPr>
    <w:rPr>
      <w:rFonts w:ascii="Arial Narrow" w:eastAsia="Times New Roman" w:hAnsi="Arial Narrow" w:cs="Times New Roman"/>
      <w:caps/>
      <w:color w:val="595959" w:themeColor="text1" w:themeTint="A6"/>
      <w:sz w:val="16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3445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34458"/>
    <w:rPr>
      <w:rFonts w:ascii="Segoe UI" w:hAnsi="Segoe UI" w:cs="Segoe UI"/>
      <w:sz w:val="18"/>
      <w:szCs w:val="18"/>
    </w:rPr>
  </w:style>
  <w:style w:type="paragraph" w:customStyle="1" w:styleId="SectionHead">
    <w:name w:val="Section Head"/>
    <w:next w:val="BodyText"/>
    <w:rsid w:val="00C043CA"/>
    <w:pPr>
      <w:keepNext/>
      <w:spacing w:before="300"/>
    </w:pPr>
    <w:rPr>
      <w:rFonts w:ascii="Arial Narrow" w:eastAsia="Times New Roman" w:hAnsi="Arial Narrow" w:cs="Times New Roman"/>
      <w:b/>
      <w:sz w:val="26"/>
      <w:szCs w:val="20"/>
    </w:rPr>
  </w:style>
  <w:style w:type="paragraph" w:customStyle="1" w:styleId="BulletedText">
    <w:name w:val="Bulleted Text"/>
    <w:basedOn w:val="Normal"/>
    <w:qFormat/>
    <w:rsid w:val="00B513D6"/>
    <w:pPr>
      <w:numPr>
        <w:numId w:val="34"/>
      </w:numPr>
      <w:tabs>
        <w:tab w:val="left" w:pos="360"/>
        <w:tab w:val="left" w:pos="720"/>
      </w:tabs>
      <w:spacing w:before="120"/>
    </w:pPr>
    <w:rPr>
      <w:rFonts w:ascii="Century Schoolbook" w:eastAsia="Times New Roman" w:hAnsi="Century Schoolbook" w:cs="Times New Roman"/>
      <w:sz w:val="20"/>
      <w:szCs w:val="20"/>
    </w:rPr>
  </w:style>
  <w:style w:type="paragraph" w:customStyle="1" w:styleId="Subhead1">
    <w:name w:val="Subhead 1"/>
    <w:basedOn w:val="SectionHead"/>
    <w:next w:val="BodyText"/>
    <w:qFormat/>
    <w:rsid w:val="00112B85"/>
    <w:pPr>
      <w:spacing w:before="240" w:line="240" w:lineRule="exact"/>
    </w:pPr>
    <w:rPr>
      <w:rFonts w:ascii="Arial" w:hAnsi="Arial"/>
      <w:i/>
      <w:sz w:val="20"/>
    </w:rPr>
  </w:style>
  <w:style w:type="paragraph" w:customStyle="1" w:styleId="AnswerSpace">
    <w:name w:val="Answer Space"/>
    <w:basedOn w:val="BodyText"/>
    <w:qFormat/>
    <w:rsid w:val="009000EA"/>
    <w:pPr>
      <w:spacing w:before="0" w:after="475"/>
    </w:pPr>
    <w:rPr>
      <w:rFonts w:ascii="Arial Narrow" w:hAnsi="Arial Narrow"/>
    </w:rPr>
  </w:style>
  <w:style w:type="paragraph" w:customStyle="1" w:styleId="AnswerSpace2Lines">
    <w:name w:val="Answer Space 2 Lines"/>
    <w:basedOn w:val="AnswerSpace"/>
    <w:qFormat/>
    <w:rsid w:val="009000EA"/>
    <w:pPr>
      <w:spacing w:after="965"/>
    </w:pPr>
  </w:style>
  <w:style w:type="paragraph" w:customStyle="1" w:styleId="AnswerSpace3Lines">
    <w:name w:val="Answer Space 3 Lines"/>
    <w:basedOn w:val="AnswerSpace"/>
    <w:qFormat/>
    <w:rsid w:val="009000EA"/>
    <w:pPr>
      <w:spacing w:after="1440"/>
    </w:pPr>
  </w:style>
  <w:style w:type="paragraph" w:customStyle="1" w:styleId="AnswerSpace4Lines">
    <w:name w:val="Answer Space 4 Lines"/>
    <w:basedOn w:val="AnswerSpace"/>
    <w:qFormat/>
    <w:rsid w:val="009000EA"/>
    <w:pPr>
      <w:spacing w:after="1915"/>
    </w:pPr>
  </w:style>
  <w:style w:type="paragraph" w:customStyle="1" w:styleId="AnswerSpaceDrawing">
    <w:name w:val="Answer Space Drawing"/>
    <w:basedOn w:val="AnswerSpace"/>
    <w:qFormat/>
    <w:rsid w:val="004F2FFA"/>
    <w:pPr>
      <w:spacing w:after="2880"/>
    </w:pPr>
  </w:style>
  <w:style w:type="paragraph" w:customStyle="1" w:styleId="Note">
    <w:name w:val="Note"/>
    <w:basedOn w:val="BodyText"/>
    <w:qFormat/>
    <w:rsid w:val="009D021D"/>
    <w:pPr>
      <w:pBdr>
        <w:top w:val="single" w:sz="8" w:space="6" w:color="D9D9D9"/>
        <w:left w:val="single" w:sz="8" w:space="6" w:color="D9D9D9"/>
        <w:bottom w:val="single" w:sz="8" w:space="6" w:color="D9D9D9"/>
        <w:right w:val="single" w:sz="8" w:space="6" w:color="D9D9D9"/>
      </w:pBdr>
      <w:shd w:val="clear" w:color="auto" w:fill="D9D9D9"/>
    </w:pPr>
    <w:rPr>
      <w:i/>
    </w:rPr>
  </w:style>
  <w:style w:type="character" w:styleId="Hyperlink">
    <w:name w:val="Hyperlink"/>
    <w:basedOn w:val="DefaultParagraphFont"/>
    <w:uiPriority w:val="99"/>
    <w:unhideWhenUsed/>
    <w:rsid w:val="00542033"/>
    <w:rPr>
      <w:b/>
      <w:color w:val="auto"/>
      <w:u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CCB5C3DA-4FE6-490D-938E-6E4B0BFF51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3</Pages>
  <Words>488</Words>
  <Characters>2786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Plant Respiration Photosynthesis</vt:lpstr>
    </vt:vector>
  </TitlesOfParts>
  <Manager/>
  <Company/>
  <LinksUpToDate>false</LinksUpToDate>
  <CharactersWithSpaces>3268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1. Forces in Equilibrium</dc:title>
  <dc:subject/>
  <dc:creator/>
  <cp:keywords/>
  <dc:description/>
  <cp:lastModifiedBy>Heidi Brennan</cp:lastModifiedBy>
  <cp:revision>2</cp:revision>
  <dcterms:created xsi:type="dcterms:W3CDTF">2022-06-20T18:12:00Z</dcterms:created>
  <dcterms:modified xsi:type="dcterms:W3CDTF">2022-06-20T18:13:00Z</dcterms:modified>
</cp:coreProperties>
</file>